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17" w:rsidRDefault="00F23417" w:rsidP="00F23417">
      <w:pPr>
        <w:rPr>
          <w:rFonts w:ascii="Arial" w:hAnsi="Arial" w:cs="Arial"/>
          <w:b/>
          <w:color w:val="000000"/>
          <w:sz w:val="48"/>
          <w:szCs w:val="48"/>
        </w:rPr>
      </w:pPr>
    </w:p>
    <w:p w:rsidR="00D4146A" w:rsidRDefault="00622A5B" w:rsidP="00C34E7C">
      <w:pPr>
        <w:rPr>
          <w:rFonts w:ascii="Calibri" w:hAnsi="Calibri" w:cs="Arial"/>
          <w:b/>
          <w:noProof/>
          <w:color w:val="000000"/>
        </w:rPr>
      </w:pPr>
      <w:r>
        <w:rPr>
          <w:rFonts w:ascii="Arial" w:hAnsi="Arial" w:cs="Arial"/>
          <w:b/>
          <w:noProof/>
          <w:color w:val="000000"/>
          <w:sz w:val="48"/>
          <w:szCs w:val="48"/>
        </w:rPr>
        <w:drawing>
          <wp:inline distT="0" distB="0" distL="0" distR="0" wp14:anchorId="712517FE" wp14:editId="37165CDE">
            <wp:extent cx="2528454" cy="2528454"/>
            <wp:effectExtent l="0" t="0" r="5715" b="5715"/>
            <wp:docPr id="1" name="Picture 1" descr="AmeriCorps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 MARYLAND"/>
                    <pic:cNvPicPr>
                      <a:picLocks noChangeAspect="1" noChangeArrowheads="1"/>
                    </pic:cNvPicPr>
                  </pic:nvPicPr>
                  <pic:blipFill>
                    <a:blip r:embed="rId8" cstate="print"/>
                    <a:srcRect/>
                    <a:stretch>
                      <a:fillRect/>
                    </a:stretch>
                  </pic:blipFill>
                  <pic:spPr bwMode="auto">
                    <a:xfrm>
                      <a:off x="0" y="0"/>
                      <a:ext cx="2544112" cy="2544112"/>
                    </a:xfrm>
                    <a:prstGeom prst="rect">
                      <a:avLst/>
                    </a:prstGeom>
                    <a:noFill/>
                    <a:ln w="9525">
                      <a:noFill/>
                      <a:miter lim="800000"/>
                      <a:headEnd/>
                      <a:tailEnd/>
                    </a:ln>
                  </pic:spPr>
                </pic:pic>
              </a:graphicData>
            </a:graphic>
          </wp:inline>
        </w:drawing>
      </w:r>
      <w:r w:rsidR="00D4146A">
        <w:rPr>
          <w:rFonts w:ascii="Calibri" w:hAnsi="Calibri" w:cs="Arial"/>
          <w:b/>
          <w:noProof/>
          <w:color w:val="000000"/>
        </w:rPr>
        <w:t xml:space="preserve">                  </w:t>
      </w:r>
      <w:r w:rsidR="00D4146A" w:rsidRPr="003F6A73">
        <w:rPr>
          <w:rFonts w:ascii="Calibri" w:hAnsi="Calibri" w:cs="Arial"/>
          <w:b/>
          <w:noProof/>
          <w:color w:val="000000"/>
        </w:rPr>
        <w:drawing>
          <wp:inline distT="0" distB="0" distL="0" distR="0" wp14:anchorId="6FF57235" wp14:editId="362B58FC">
            <wp:extent cx="1953759" cy="2583815"/>
            <wp:effectExtent l="0" t="0" r="8890" b="6985"/>
            <wp:docPr id="23" name="Picture 23" descr="gosv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sv 2017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754" cy="2589098"/>
                    </a:xfrm>
                    <a:prstGeom prst="rect">
                      <a:avLst/>
                    </a:prstGeom>
                    <a:noFill/>
                    <a:ln>
                      <a:noFill/>
                    </a:ln>
                  </pic:spPr>
                </pic:pic>
              </a:graphicData>
            </a:graphic>
          </wp:inline>
        </w:drawing>
      </w:r>
    </w:p>
    <w:p w:rsidR="00D4146A" w:rsidRPr="00F23417" w:rsidRDefault="00D4146A" w:rsidP="00D4146A">
      <w:pPr>
        <w:ind w:left="2880" w:firstLine="720"/>
        <w:rPr>
          <w:b/>
          <w:i/>
          <w:sz w:val="40"/>
          <w:szCs w:val="40"/>
        </w:rPr>
      </w:pPr>
      <w:r>
        <w:rPr>
          <w:b/>
          <w:i/>
          <w:sz w:val="40"/>
          <w:szCs w:val="40"/>
        </w:rPr>
        <w:t>Larry Hogan</w:t>
      </w:r>
      <w:r w:rsidRPr="00F23417">
        <w:rPr>
          <w:b/>
          <w:i/>
          <w:sz w:val="40"/>
          <w:szCs w:val="40"/>
        </w:rPr>
        <w:t>, Governor</w:t>
      </w:r>
    </w:p>
    <w:p w:rsidR="00D4146A" w:rsidRDefault="00D4146A" w:rsidP="00D4146A">
      <w:pPr>
        <w:ind w:left="3600"/>
        <w:rPr>
          <w:rFonts w:ascii="Calibri" w:hAnsi="Calibri" w:cs="Arial"/>
          <w:b/>
          <w:noProof/>
          <w:color w:val="000000"/>
        </w:rPr>
      </w:pPr>
      <w:r>
        <w:rPr>
          <w:b/>
          <w:i/>
          <w:sz w:val="40"/>
          <w:szCs w:val="40"/>
        </w:rPr>
        <w:t>Boyd K. Rutherford</w:t>
      </w:r>
      <w:r w:rsidRPr="00F23417">
        <w:rPr>
          <w:b/>
          <w:i/>
          <w:sz w:val="40"/>
          <w:szCs w:val="40"/>
        </w:rPr>
        <w:t>, Lt. Governor</w:t>
      </w:r>
    </w:p>
    <w:p w:rsidR="00D4146A" w:rsidRDefault="00D4146A" w:rsidP="00C34E7C">
      <w:pPr>
        <w:rPr>
          <w:rFonts w:ascii="Calibri" w:hAnsi="Calibri" w:cs="Arial"/>
          <w:b/>
          <w:noProof/>
          <w:color w:val="000000"/>
        </w:rPr>
      </w:pPr>
    </w:p>
    <w:p w:rsidR="00D4146A" w:rsidRDefault="000B4706" w:rsidP="00D4146A">
      <w:pPr>
        <w:jc w:val="center"/>
        <w:rPr>
          <w:b/>
          <w:sz w:val="48"/>
          <w:szCs w:val="48"/>
        </w:rPr>
      </w:pPr>
      <w:r>
        <w:rPr>
          <w:b/>
          <w:sz w:val="48"/>
          <w:szCs w:val="48"/>
        </w:rPr>
        <w:t>2020</w:t>
      </w:r>
      <w:r w:rsidR="00D4146A" w:rsidRPr="00B94214">
        <w:rPr>
          <w:b/>
          <w:sz w:val="48"/>
          <w:szCs w:val="48"/>
        </w:rPr>
        <w:t xml:space="preserve"> MARYL</w:t>
      </w:r>
      <w:r w:rsidR="00D4146A">
        <w:rPr>
          <w:b/>
          <w:sz w:val="48"/>
          <w:szCs w:val="48"/>
        </w:rPr>
        <w:t>AND AMERICORPS STATE CONCEPT PAPER</w:t>
      </w:r>
      <w:r w:rsidR="00D4146A" w:rsidRPr="00B94214">
        <w:rPr>
          <w:b/>
          <w:sz w:val="48"/>
          <w:szCs w:val="48"/>
        </w:rPr>
        <w:t xml:space="preserve"> INSTRUCTIONS</w:t>
      </w:r>
    </w:p>
    <w:p w:rsidR="00D4146A" w:rsidRPr="00452F64" w:rsidRDefault="00D4146A" w:rsidP="00D4146A">
      <w:pPr>
        <w:jc w:val="center"/>
        <w:rPr>
          <w:b/>
          <w:i/>
          <w:sz w:val="32"/>
          <w:szCs w:val="32"/>
        </w:rPr>
      </w:pPr>
      <w:r w:rsidRPr="00452F64">
        <w:rPr>
          <w:b/>
          <w:i/>
          <w:sz w:val="32"/>
          <w:szCs w:val="32"/>
        </w:rPr>
        <w:t>For New Applicants</w:t>
      </w:r>
      <w:r w:rsidR="00452F64">
        <w:rPr>
          <w:b/>
          <w:i/>
          <w:sz w:val="32"/>
          <w:szCs w:val="32"/>
        </w:rPr>
        <w:t>/Projects</w:t>
      </w:r>
      <w:r w:rsidRPr="00452F64">
        <w:rPr>
          <w:b/>
          <w:i/>
          <w:sz w:val="32"/>
          <w:szCs w:val="32"/>
        </w:rPr>
        <w:t xml:space="preserve"> ONLY</w:t>
      </w:r>
    </w:p>
    <w:p w:rsidR="00D4146A" w:rsidRPr="00452F64" w:rsidRDefault="00C6126F" w:rsidP="00D4146A">
      <w:pPr>
        <w:jc w:val="center"/>
        <w:rPr>
          <w:b/>
          <w:i/>
          <w:sz w:val="32"/>
          <w:szCs w:val="32"/>
        </w:rPr>
      </w:pPr>
      <w:r>
        <w:rPr>
          <w:b/>
          <w:i/>
          <w:sz w:val="32"/>
          <w:szCs w:val="32"/>
        </w:rPr>
        <w:t>Due October 9</w:t>
      </w:r>
      <w:r w:rsidR="00452F64" w:rsidRPr="00452F64">
        <w:rPr>
          <w:b/>
          <w:i/>
          <w:sz w:val="32"/>
          <w:szCs w:val="32"/>
        </w:rPr>
        <w:t xml:space="preserve">, </w:t>
      </w:r>
      <w:r>
        <w:rPr>
          <w:b/>
          <w:i/>
          <w:sz w:val="32"/>
          <w:szCs w:val="32"/>
        </w:rPr>
        <w:t>2019</w:t>
      </w:r>
      <w:r w:rsidR="00452F64" w:rsidRPr="00452F64">
        <w:rPr>
          <w:b/>
          <w:i/>
          <w:sz w:val="32"/>
          <w:szCs w:val="32"/>
        </w:rPr>
        <w:t xml:space="preserve"> by 5</w:t>
      </w:r>
      <w:r w:rsidR="00D4146A" w:rsidRPr="00452F64">
        <w:rPr>
          <w:b/>
          <w:i/>
          <w:sz w:val="32"/>
          <w:szCs w:val="32"/>
        </w:rPr>
        <w:t>:00 pm</w:t>
      </w: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 w:rsidR="00E912EE" w:rsidRPr="00C34E7C" w:rsidRDefault="00C34E7C" w:rsidP="00FB0754">
      <w:r>
        <w:br w:type="page"/>
      </w:r>
      <w:r w:rsidR="00E912EE" w:rsidRPr="00FA1F6F">
        <w:rPr>
          <w:b/>
          <w:color w:val="000000"/>
          <w:sz w:val="32"/>
          <w:szCs w:val="32"/>
        </w:rPr>
        <w:lastRenderedPageBreak/>
        <w:t>TABLE OF CONTENTS</w:t>
      </w:r>
    </w:p>
    <w:p w:rsidR="00E912EE" w:rsidRPr="00FA1F6F" w:rsidRDefault="00E912EE" w:rsidP="00E912EE">
      <w:pPr>
        <w:rPr>
          <w:color w:val="000000"/>
        </w:rPr>
      </w:pPr>
    </w:p>
    <w:p w:rsidR="00E912EE" w:rsidRPr="00FB0754" w:rsidRDefault="00F7712D" w:rsidP="001D5D2F">
      <w:pPr>
        <w:pStyle w:val="TOC3"/>
        <w:ind w:firstLine="0"/>
        <w:jc w:val="left"/>
        <w:rPr>
          <w:color w:val="000000"/>
          <w:sz w:val="21"/>
          <w:szCs w:val="21"/>
        </w:rPr>
      </w:pPr>
      <w:r w:rsidRPr="00FA1F6F">
        <w:rPr>
          <w:color w:val="000000"/>
        </w:rPr>
        <w:fldChar w:fldCharType="begin"/>
      </w:r>
      <w:r w:rsidR="00E912EE" w:rsidRPr="00FA1F6F">
        <w:rPr>
          <w:color w:val="000000"/>
        </w:rPr>
        <w:instrText xml:space="preserve"> TOC \o "1-3" \u </w:instrText>
      </w:r>
      <w:r w:rsidRPr="00FA1F6F">
        <w:rPr>
          <w:color w:val="000000"/>
        </w:rPr>
        <w:fldChar w:fldCharType="separate"/>
      </w:r>
      <w:r w:rsidR="00366D37" w:rsidRPr="00FB0754">
        <w:rPr>
          <w:color w:val="000000"/>
          <w:sz w:val="21"/>
          <w:szCs w:val="21"/>
        </w:rPr>
        <w:t>Introduction to AmeriCorps</w:t>
      </w:r>
      <w:r w:rsidR="00252AAB" w:rsidRPr="00FB0754">
        <w:rPr>
          <w:color w:val="000000"/>
          <w:sz w:val="21"/>
          <w:szCs w:val="21"/>
        </w:rPr>
        <w:tab/>
        <w:t>3</w:t>
      </w:r>
      <w:r w:rsidRPr="00FB0754">
        <w:rPr>
          <w:b/>
          <w:color w:val="000000"/>
          <w:sz w:val="21"/>
          <w:szCs w:val="21"/>
        </w:rPr>
        <w:fldChar w:fldCharType="begin"/>
      </w:r>
      <w:r w:rsidR="00E912EE" w:rsidRPr="00FB0754">
        <w:rPr>
          <w:b/>
          <w:color w:val="000000"/>
          <w:sz w:val="21"/>
          <w:szCs w:val="21"/>
        </w:rPr>
        <w:instrText xml:space="preserve"> TOC \o "1-3" \u </w:instrText>
      </w:r>
      <w:r w:rsidRPr="00FB0754">
        <w:rPr>
          <w:b/>
          <w:color w:val="000000"/>
          <w:sz w:val="21"/>
          <w:szCs w:val="21"/>
        </w:rPr>
        <w:fldChar w:fldCharType="separate"/>
      </w:r>
    </w:p>
    <w:p w:rsidR="00E912EE" w:rsidRPr="00FB0754" w:rsidRDefault="00366D37" w:rsidP="00E912EE">
      <w:pPr>
        <w:tabs>
          <w:tab w:val="right" w:leader="dot" w:pos="9360"/>
        </w:tabs>
        <w:rPr>
          <w:color w:val="000000"/>
          <w:sz w:val="21"/>
          <w:szCs w:val="21"/>
        </w:rPr>
      </w:pPr>
      <w:r w:rsidRPr="00FB0754">
        <w:rPr>
          <w:color w:val="000000"/>
          <w:sz w:val="21"/>
          <w:szCs w:val="21"/>
        </w:rPr>
        <w:t xml:space="preserve">Overview of the Maryland </w:t>
      </w:r>
      <w:r w:rsidR="00E912EE" w:rsidRPr="00FB0754">
        <w:rPr>
          <w:color w:val="000000"/>
          <w:sz w:val="21"/>
          <w:szCs w:val="21"/>
        </w:rPr>
        <w:t>Governor's Office on Service and Volunteerism</w:t>
      </w:r>
      <w:r w:rsidRPr="00FB0754">
        <w:rPr>
          <w:color w:val="000000"/>
          <w:sz w:val="21"/>
          <w:szCs w:val="21"/>
        </w:rPr>
        <w:t xml:space="preserve"> (GOSV)</w:t>
      </w:r>
      <w:r w:rsidR="00252AAB" w:rsidRPr="00FB0754">
        <w:rPr>
          <w:color w:val="000000"/>
          <w:sz w:val="21"/>
          <w:szCs w:val="21"/>
        </w:rPr>
        <w:tab/>
        <w:t>4</w:t>
      </w:r>
    </w:p>
    <w:p w:rsidR="00E912EE" w:rsidRPr="00FB0754" w:rsidRDefault="003F510E" w:rsidP="00E912EE">
      <w:pPr>
        <w:tabs>
          <w:tab w:val="right" w:leader="dot" w:pos="9360"/>
        </w:tabs>
        <w:rPr>
          <w:color w:val="000000"/>
          <w:sz w:val="21"/>
          <w:szCs w:val="21"/>
        </w:rPr>
      </w:pPr>
      <w:r w:rsidRPr="00FB0754">
        <w:rPr>
          <w:color w:val="000000"/>
          <w:sz w:val="21"/>
          <w:szCs w:val="21"/>
        </w:rPr>
        <w:t>Funding Opportunity Overview</w:t>
      </w:r>
      <w:r w:rsidR="00E912EE" w:rsidRPr="00FB0754">
        <w:rPr>
          <w:color w:val="000000"/>
          <w:sz w:val="21"/>
          <w:szCs w:val="21"/>
        </w:rPr>
        <w:tab/>
      </w:r>
      <w:r w:rsidR="00252AAB" w:rsidRPr="00FB0754">
        <w:rPr>
          <w:color w:val="000000"/>
          <w:sz w:val="21"/>
          <w:szCs w:val="21"/>
        </w:rPr>
        <w:t>5</w:t>
      </w:r>
    </w:p>
    <w:p w:rsidR="00366D37" w:rsidRPr="00FB0754" w:rsidRDefault="00237457" w:rsidP="00E912EE">
      <w:pPr>
        <w:tabs>
          <w:tab w:val="right" w:leader="dot" w:pos="9360"/>
        </w:tabs>
        <w:rPr>
          <w:color w:val="000000"/>
          <w:sz w:val="21"/>
          <w:szCs w:val="21"/>
        </w:rPr>
      </w:pPr>
      <w:r w:rsidRPr="00FB0754">
        <w:rPr>
          <w:color w:val="000000"/>
          <w:sz w:val="21"/>
          <w:szCs w:val="21"/>
        </w:rPr>
        <w:t xml:space="preserve">National </w:t>
      </w:r>
      <w:r w:rsidR="00713A4A" w:rsidRPr="00FB0754">
        <w:rPr>
          <w:color w:val="000000"/>
          <w:sz w:val="21"/>
          <w:szCs w:val="21"/>
        </w:rPr>
        <w:t>Focus</w:t>
      </w:r>
      <w:r w:rsidR="00E912EE" w:rsidRPr="00FB0754">
        <w:rPr>
          <w:color w:val="000000"/>
          <w:sz w:val="21"/>
          <w:szCs w:val="21"/>
        </w:rPr>
        <w:t xml:space="preserve"> </w:t>
      </w:r>
      <w:r w:rsidR="00E25070" w:rsidRPr="00FB0754">
        <w:rPr>
          <w:color w:val="000000"/>
          <w:sz w:val="21"/>
          <w:szCs w:val="21"/>
        </w:rPr>
        <w:t>Area</w:t>
      </w:r>
      <w:r w:rsidR="00E912EE" w:rsidRPr="00FB0754">
        <w:rPr>
          <w:color w:val="000000"/>
          <w:sz w:val="21"/>
          <w:szCs w:val="21"/>
        </w:rPr>
        <w:t>s</w:t>
      </w:r>
      <w:r w:rsidR="00252AAB" w:rsidRPr="00FB0754">
        <w:rPr>
          <w:color w:val="000000"/>
          <w:sz w:val="21"/>
          <w:szCs w:val="21"/>
        </w:rPr>
        <w:tab/>
      </w:r>
      <w:r w:rsidR="00DD5B94">
        <w:rPr>
          <w:color w:val="000000"/>
          <w:sz w:val="21"/>
          <w:szCs w:val="21"/>
        </w:rPr>
        <w:t>7</w:t>
      </w:r>
    </w:p>
    <w:p w:rsidR="007314D1" w:rsidRPr="00FB0754" w:rsidRDefault="007314D1" w:rsidP="007314D1">
      <w:pPr>
        <w:tabs>
          <w:tab w:val="right" w:leader="dot" w:pos="9360"/>
        </w:tabs>
        <w:rPr>
          <w:color w:val="000000"/>
          <w:sz w:val="21"/>
          <w:szCs w:val="21"/>
        </w:rPr>
      </w:pPr>
      <w:r w:rsidRPr="00FB0754">
        <w:rPr>
          <w:color w:val="000000"/>
          <w:sz w:val="21"/>
          <w:szCs w:val="21"/>
        </w:rPr>
        <w:t>Prohibited Activities………………………………………………………………………………</w:t>
      </w:r>
      <w:r w:rsidR="00EE4629">
        <w:rPr>
          <w:color w:val="000000"/>
          <w:sz w:val="21"/>
          <w:szCs w:val="21"/>
        </w:rPr>
        <w:t>……………...8</w:t>
      </w:r>
    </w:p>
    <w:p w:rsidR="00366D37" w:rsidRPr="00FB0754" w:rsidRDefault="00E912EE" w:rsidP="00E912EE">
      <w:pPr>
        <w:tabs>
          <w:tab w:val="right" w:leader="dot" w:pos="9360"/>
        </w:tabs>
        <w:rPr>
          <w:color w:val="000000"/>
          <w:sz w:val="21"/>
          <w:szCs w:val="21"/>
        </w:rPr>
      </w:pPr>
      <w:r w:rsidRPr="00FB0754">
        <w:rPr>
          <w:color w:val="000000"/>
          <w:sz w:val="21"/>
          <w:szCs w:val="21"/>
        </w:rPr>
        <w:t xml:space="preserve">Timeline for </w:t>
      </w:r>
      <w:r w:rsidR="001C061B">
        <w:rPr>
          <w:color w:val="000000"/>
          <w:sz w:val="21"/>
          <w:szCs w:val="21"/>
        </w:rPr>
        <w:t>2020</w:t>
      </w:r>
      <w:r w:rsidR="00366D37" w:rsidRPr="00FB0754">
        <w:rPr>
          <w:color w:val="000000"/>
          <w:sz w:val="21"/>
          <w:szCs w:val="21"/>
        </w:rPr>
        <w:t xml:space="preserve"> </w:t>
      </w:r>
      <w:r w:rsidRPr="00FB0754">
        <w:rPr>
          <w:color w:val="000000"/>
          <w:sz w:val="21"/>
          <w:szCs w:val="21"/>
        </w:rPr>
        <w:t>M</w:t>
      </w:r>
      <w:r w:rsidR="00366D37" w:rsidRPr="00FB0754">
        <w:rPr>
          <w:color w:val="000000"/>
          <w:sz w:val="21"/>
          <w:szCs w:val="21"/>
        </w:rPr>
        <w:t>aryland AmeriCorps</w:t>
      </w:r>
      <w:r w:rsidR="002A3DD6" w:rsidRPr="00FB0754">
        <w:rPr>
          <w:color w:val="000000"/>
          <w:sz w:val="21"/>
          <w:szCs w:val="21"/>
        </w:rPr>
        <w:t xml:space="preserve"> </w:t>
      </w:r>
      <w:r w:rsidR="00366D37" w:rsidRPr="00FB0754">
        <w:rPr>
          <w:color w:val="000000"/>
          <w:sz w:val="21"/>
          <w:szCs w:val="21"/>
        </w:rPr>
        <w:t>State Competitive</w:t>
      </w:r>
      <w:r w:rsidRPr="00FB0754">
        <w:rPr>
          <w:color w:val="000000"/>
          <w:sz w:val="21"/>
          <w:szCs w:val="21"/>
        </w:rPr>
        <w:t xml:space="preserve"> Grant Process</w:t>
      </w:r>
      <w:r w:rsidRPr="00FB0754">
        <w:rPr>
          <w:color w:val="000000"/>
          <w:sz w:val="21"/>
          <w:szCs w:val="21"/>
        </w:rPr>
        <w:tab/>
      </w:r>
      <w:r w:rsidR="00EE4629">
        <w:rPr>
          <w:color w:val="000000"/>
          <w:sz w:val="21"/>
          <w:szCs w:val="21"/>
        </w:rPr>
        <w:t>9</w:t>
      </w:r>
    </w:p>
    <w:p w:rsidR="00421040" w:rsidRPr="00FB0754" w:rsidRDefault="00366D37" w:rsidP="00E912EE">
      <w:pPr>
        <w:tabs>
          <w:tab w:val="right" w:leader="dot" w:pos="9360"/>
        </w:tabs>
        <w:rPr>
          <w:color w:val="000000"/>
          <w:sz w:val="21"/>
          <w:szCs w:val="21"/>
        </w:rPr>
      </w:pPr>
      <w:r w:rsidRPr="00FB0754">
        <w:rPr>
          <w:color w:val="000000"/>
          <w:sz w:val="21"/>
          <w:szCs w:val="21"/>
        </w:rPr>
        <w:t xml:space="preserve">Concept Paper </w:t>
      </w:r>
      <w:r w:rsidR="00DE3019" w:rsidRPr="00FB0754">
        <w:rPr>
          <w:color w:val="000000"/>
          <w:sz w:val="21"/>
          <w:szCs w:val="21"/>
        </w:rPr>
        <w:t>Development</w:t>
      </w:r>
      <w:r w:rsidRPr="00FB0754">
        <w:rPr>
          <w:color w:val="000000"/>
          <w:sz w:val="21"/>
          <w:szCs w:val="21"/>
        </w:rPr>
        <w:t xml:space="preserve"> Tips</w:t>
      </w:r>
      <w:r w:rsidR="00421040" w:rsidRPr="00FB0754">
        <w:rPr>
          <w:color w:val="000000"/>
          <w:sz w:val="21"/>
          <w:szCs w:val="21"/>
        </w:rPr>
        <w:tab/>
      </w:r>
      <w:r w:rsidR="007314D1" w:rsidRPr="00FB0754">
        <w:rPr>
          <w:color w:val="000000"/>
          <w:sz w:val="21"/>
          <w:szCs w:val="21"/>
        </w:rPr>
        <w:t>1</w:t>
      </w:r>
      <w:r w:rsidR="00EE4629">
        <w:rPr>
          <w:color w:val="000000"/>
          <w:sz w:val="21"/>
          <w:szCs w:val="21"/>
        </w:rPr>
        <w:t>0</w:t>
      </w:r>
    </w:p>
    <w:p w:rsidR="00366D37" w:rsidRPr="00FB0754" w:rsidRDefault="00220BC3" w:rsidP="00E912EE">
      <w:pPr>
        <w:tabs>
          <w:tab w:val="right" w:leader="dot" w:pos="9360"/>
        </w:tabs>
        <w:rPr>
          <w:color w:val="000000"/>
          <w:sz w:val="21"/>
          <w:szCs w:val="21"/>
        </w:rPr>
      </w:pPr>
      <w:r w:rsidRPr="00FB0754">
        <w:rPr>
          <w:color w:val="000000"/>
          <w:sz w:val="21"/>
          <w:szCs w:val="21"/>
        </w:rPr>
        <w:t>Additional References……………………………………………………………………………</w:t>
      </w:r>
      <w:r w:rsidR="00EE4629">
        <w:rPr>
          <w:color w:val="000000"/>
          <w:sz w:val="21"/>
          <w:szCs w:val="21"/>
        </w:rPr>
        <w:t>……………..</w:t>
      </w:r>
      <w:r w:rsidR="00A90EC1" w:rsidRPr="00FB0754">
        <w:rPr>
          <w:color w:val="000000"/>
          <w:sz w:val="21"/>
          <w:szCs w:val="21"/>
        </w:rPr>
        <w:t>1</w:t>
      </w:r>
      <w:r w:rsidR="00EE4629">
        <w:rPr>
          <w:color w:val="000000"/>
          <w:sz w:val="21"/>
          <w:szCs w:val="21"/>
        </w:rPr>
        <w:t>1</w:t>
      </w:r>
    </w:p>
    <w:p w:rsidR="00E912EE" w:rsidRPr="00FB0754" w:rsidRDefault="00E912EE" w:rsidP="00E912EE">
      <w:pPr>
        <w:tabs>
          <w:tab w:val="right" w:leader="dot" w:pos="9360"/>
        </w:tabs>
        <w:rPr>
          <w:color w:val="000000"/>
          <w:sz w:val="21"/>
          <w:szCs w:val="21"/>
        </w:rPr>
      </w:pPr>
    </w:p>
    <w:p w:rsidR="00E912EE" w:rsidRPr="00FB0754" w:rsidRDefault="00366D37" w:rsidP="00E912EE">
      <w:pPr>
        <w:tabs>
          <w:tab w:val="right" w:leader="dot" w:pos="9360"/>
        </w:tabs>
        <w:rPr>
          <w:b/>
          <w:i/>
          <w:color w:val="000000"/>
          <w:sz w:val="21"/>
          <w:szCs w:val="21"/>
        </w:rPr>
      </w:pPr>
      <w:r w:rsidRPr="00FB0754">
        <w:rPr>
          <w:b/>
          <w:i/>
          <w:color w:val="000000"/>
          <w:sz w:val="21"/>
          <w:szCs w:val="21"/>
        </w:rPr>
        <w:t xml:space="preserve">Maryland </w:t>
      </w:r>
      <w:r w:rsidR="00E912EE" w:rsidRPr="00FB0754">
        <w:rPr>
          <w:b/>
          <w:i/>
          <w:color w:val="000000"/>
          <w:sz w:val="21"/>
          <w:szCs w:val="21"/>
        </w:rPr>
        <w:t>Ame</w:t>
      </w:r>
      <w:r w:rsidRPr="00FB0754">
        <w:rPr>
          <w:b/>
          <w:i/>
          <w:color w:val="000000"/>
          <w:sz w:val="21"/>
          <w:szCs w:val="21"/>
        </w:rPr>
        <w:t>riCorps Funding Concept Paper</w:t>
      </w:r>
      <w:r w:rsidR="00C7218F" w:rsidRPr="00FB0754">
        <w:rPr>
          <w:b/>
          <w:i/>
          <w:color w:val="000000"/>
          <w:sz w:val="21"/>
          <w:szCs w:val="21"/>
        </w:rPr>
        <w:t xml:space="preserve"> </w:t>
      </w:r>
      <w:r w:rsidR="001C371C" w:rsidRPr="00FB0754">
        <w:rPr>
          <w:b/>
          <w:i/>
          <w:color w:val="000000"/>
          <w:sz w:val="21"/>
          <w:szCs w:val="21"/>
        </w:rPr>
        <w:t xml:space="preserve">Instructions - </w:t>
      </w:r>
      <w:r w:rsidR="00C7218F" w:rsidRPr="00FB0754">
        <w:rPr>
          <w:b/>
          <w:i/>
          <w:color w:val="000000"/>
          <w:sz w:val="21"/>
          <w:szCs w:val="21"/>
        </w:rPr>
        <w:t>All</w:t>
      </w:r>
      <w:r w:rsidR="001C371C" w:rsidRPr="00FB0754">
        <w:rPr>
          <w:b/>
          <w:i/>
          <w:color w:val="000000"/>
          <w:sz w:val="21"/>
          <w:szCs w:val="21"/>
        </w:rPr>
        <w:t xml:space="preserve"> </w:t>
      </w:r>
      <w:r w:rsidR="00C7218F" w:rsidRPr="00FB0754">
        <w:rPr>
          <w:b/>
          <w:i/>
          <w:color w:val="000000"/>
          <w:sz w:val="21"/>
          <w:szCs w:val="21"/>
        </w:rPr>
        <w:t>Elements Required</w:t>
      </w:r>
      <w:r w:rsidR="00E912EE" w:rsidRPr="00FB0754">
        <w:rPr>
          <w:b/>
          <w:i/>
          <w:color w:val="000000"/>
          <w:sz w:val="21"/>
          <w:szCs w:val="21"/>
        </w:rPr>
        <w:t>:</w:t>
      </w:r>
    </w:p>
    <w:p w:rsidR="00E912EE" w:rsidRPr="00FB0754" w:rsidRDefault="007B3DDE" w:rsidP="00E912EE">
      <w:pPr>
        <w:tabs>
          <w:tab w:val="right" w:leader="dot" w:pos="9360"/>
        </w:tabs>
        <w:rPr>
          <w:color w:val="000000"/>
          <w:sz w:val="21"/>
          <w:szCs w:val="21"/>
        </w:rPr>
      </w:pPr>
      <w:r w:rsidRPr="00FB0754">
        <w:rPr>
          <w:color w:val="000000"/>
          <w:sz w:val="21"/>
          <w:szCs w:val="21"/>
        </w:rPr>
        <w:t xml:space="preserve">I. </w:t>
      </w:r>
      <w:r w:rsidR="00C7218F" w:rsidRPr="00FB0754">
        <w:rPr>
          <w:color w:val="000000"/>
          <w:sz w:val="21"/>
          <w:szCs w:val="21"/>
        </w:rPr>
        <w:t>Cover Sheet</w:t>
      </w:r>
      <w:r w:rsidR="00E912EE" w:rsidRPr="00FB0754">
        <w:rPr>
          <w:color w:val="000000"/>
          <w:sz w:val="21"/>
          <w:szCs w:val="21"/>
        </w:rPr>
        <w:tab/>
      </w:r>
      <w:r w:rsidR="00252AAB" w:rsidRPr="00FB0754">
        <w:rPr>
          <w:color w:val="000000"/>
          <w:sz w:val="21"/>
          <w:szCs w:val="21"/>
        </w:rPr>
        <w:t>1</w:t>
      </w:r>
      <w:r w:rsidR="004C473E">
        <w:rPr>
          <w:color w:val="000000"/>
          <w:sz w:val="21"/>
          <w:szCs w:val="21"/>
        </w:rPr>
        <w:t>2</w:t>
      </w:r>
    </w:p>
    <w:p w:rsidR="00E912EE" w:rsidRPr="00FB0754" w:rsidRDefault="007B3DDE" w:rsidP="00E912EE">
      <w:pPr>
        <w:tabs>
          <w:tab w:val="right" w:leader="dot" w:pos="9360"/>
        </w:tabs>
        <w:rPr>
          <w:color w:val="000000"/>
          <w:sz w:val="21"/>
          <w:szCs w:val="21"/>
        </w:rPr>
      </w:pPr>
      <w:r w:rsidRPr="00FB0754">
        <w:rPr>
          <w:color w:val="000000"/>
          <w:sz w:val="21"/>
          <w:szCs w:val="21"/>
        </w:rPr>
        <w:t xml:space="preserve">II. </w:t>
      </w:r>
      <w:r w:rsidR="00C7218F" w:rsidRPr="00FB0754">
        <w:rPr>
          <w:color w:val="000000"/>
          <w:sz w:val="21"/>
          <w:szCs w:val="21"/>
        </w:rPr>
        <w:t>Narratives</w:t>
      </w:r>
      <w:r w:rsidR="00E912EE" w:rsidRPr="00FB0754">
        <w:rPr>
          <w:color w:val="000000"/>
          <w:sz w:val="21"/>
          <w:szCs w:val="21"/>
        </w:rPr>
        <w:tab/>
      </w:r>
      <w:r w:rsidR="00252AAB" w:rsidRPr="00FB0754">
        <w:rPr>
          <w:color w:val="000000"/>
          <w:sz w:val="21"/>
          <w:szCs w:val="21"/>
        </w:rPr>
        <w:t>1</w:t>
      </w:r>
      <w:r w:rsidR="004C473E">
        <w:rPr>
          <w:color w:val="000000"/>
          <w:sz w:val="21"/>
          <w:szCs w:val="21"/>
        </w:rPr>
        <w:t>3</w:t>
      </w:r>
    </w:p>
    <w:p w:rsidR="003F4EF4" w:rsidRPr="00FB0754" w:rsidRDefault="003F4EF4" w:rsidP="003F4EF4">
      <w:pPr>
        <w:pStyle w:val="TOC3"/>
        <w:ind w:firstLine="0"/>
        <w:jc w:val="left"/>
        <w:rPr>
          <w:noProof/>
          <w:color w:val="000000"/>
          <w:sz w:val="21"/>
          <w:szCs w:val="21"/>
        </w:rPr>
      </w:pPr>
    </w:p>
    <w:p w:rsidR="00E912EE"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 xml:space="preserve">A. </w:t>
      </w:r>
      <w:r w:rsidR="00C7218F" w:rsidRPr="00FB0754">
        <w:rPr>
          <w:noProof/>
          <w:color w:val="000000"/>
          <w:sz w:val="21"/>
          <w:szCs w:val="21"/>
        </w:rPr>
        <w:t>Community Need</w:t>
      </w:r>
      <w:r w:rsidR="007B3DDE" w:rsidRPr="00FB0754">
        <w:rPr>
          <w:noProof/>
          <w:color w:val="000000"/>
          <w:sz w:val="21"/>
          <w:szCs w:val="21"/>
        </w:rPr>
        <w:t>/Problem</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3F4EF4"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B. AmeriCorps Member Service/</w:t>
      </w:r>
      <w:r w:rsidR="00C7218F" w:rsidRPr="00FB0754">
        <w:rPr>
          <w:noProof/>
          <w:color w:val="000000"/>
          <w:sz w:val="21"/>
          <w:szCs w:val="21"/>
        </w:rPr>
        <w:t>Solution</w:t>
      </w:r>
      <w:r w:rsidR="00E912EE" w:rsidRPr="00FB0754">
        <w:rPr>
          <w:noProof/>
          <w:color w:val="000000"/>
          <w:sz w:val="21"/>
          <w:szCs w:val="21"/>
        </w:rPr>
        <w:tab/>
      </w:r>
      <w:r w:rsidR="00A90EC1" w:rsidRPr="00FB0754">
        <w:rPr>
          <w:noProof/>
          <w:color w:val="000000"/>
          <w:sz w:val="21"/>
          <w:szCs w:val="21"/>
        </w:rPr>
        <w:t>1</w:t>
      </w:r>
      <w:r w:rsidR="004C473E">
        <w:rPr>
          <w:noProof/>
          <w:color w:val="000000"/>
          <w:sz w:val="21"/>
          <w:szCs w:val="21"/>
        </w:rPr>
        <w:t>3</w:t>
      </w:r>
    </w:p>
    <w:p w:rsidR="003F4EF4"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C.</w:t>
      </w:r>
      <w:r w:rsidRPr="00FB0754">
        <w:rPr>
          <w:noProof/>
          <w:color w:val="000000"/>
          <w:sz w:val="21"/>
          <w:szCs w:val="21"/>
        </w:rPr>
        <w:t xml:space="preserve"> Program Management</w:t>
      </w:r>
      <w:r w:rsidR="00220BC3" w:rsidRPr="00FB0754">
        <w:rPr>
          <w:noProof/>
          <w:color w:val="000000"/>
          <w:sz w:val="21"/>
          <w:szCs w:val="21"/>
        </w:rPr>
        <w:tab/>
        <w:t>1</w:t>
      </w:r>
      <w:r w:rsidR="004C473E">
        <w:rPr>
          <w:noProof/>
          <w:color w:val="000000"/>
          <w:sz w:val="21"/>
          <w:szCs w:val="21"/>
        </w:rPr>
        <w:t>3</w:t>
      </w:r>
    </w:p>
    <w:p w:rsidR="00E912EE" w:rsidRPr="00FB0754" w:rsidRDefault="003F4EF4" w:rsidP="003F4EF4">
      <w:pPr>
        <w:pStyle w:val="TOC3"/>
        <w:ind w:firstLine="0"/>
        <w:jc w:val="left"/>
        <w:rPr>
          <w:noProof/>
          <w:color w:val="000000"/>
          <w:sz w:val="21"/>
          <w:szCs w:val="21"/>
        </w:rPr>
      </w:pPr>
      <w:r w:rsidRPr="00FB0754">
        <w:rPr>
          <w:noProof/>
          <w:color w:val="000000"/>
          <w:sz w:val="21"/>
          <w:szCs w:val="21"/>
        </w:rPr>
        <w:tab/>
        <w:t xml:space="preserve">D. </w:t>
      </w:r>
      <w:r w:rsidR="007B3DDE" w:rsidRPr="00FB0754">
        <w:rPr>
          <w:noProof/>
          <w:color w:val="000000"/>
          <w:sz w:val="21"/>
          <w:szCs w:val="21"/>
        </w:rPr>
        <w:t>Organizational Capability</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2262D6" w:rsidRPr="00FB0754" w:rsidRDefault="003F4EF4" w:rsidP="003F4EF4">
      <w:pPr>
        <w:pStyle w:val="TOC3"/>
        <w:ind w:firstLine="0"/>
        <w:jc w:val="left"/>
        <w:rPr>
          <w:noProof/>
          <w:color w:val="000000"/>
          <w:sz w:val="21"/>
          <w:szCs w:val="21"/>
        </w:rPr>
      </w:pPr>
      <w:r w:rsidRPr="00FB0754">
        <w:rPr>
          <w:noProof/>
          <w:color w:val="000000"/>
          <w:sz w:val="21"/>
          <w:szCs w:val="21"/>
        </w:rPr>
        <w:tab/>
        <w:t>E</w:t>
      </w:r>
      <w:r w:rsidR="007B3DDE" w:rsidRPr="00FB0754">
        <w:rPr>
          <w:noProof/>
          <w:color w:val="000000"/>
          <w:sz w:val="21"/>
          <w:szCs w:val="21"/>
        </w:rPr>
        <w:t>. Organizational Track Record</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3F4EF4" w:rsidRPr="00FB0754" w:rsidRDefault="003F4EF4" w:rsidP="003F4EF4">
      <w:pPr>
        <w:rPr>
          <w:sz w:val="21"/>
          <w:szCs w:val="21"/>
        </w:rPr>
      </w:pPr>
      <w:r w:rsidRPr="00FB0754">
        <w:rPr>
          <w:sz w:val="21"/>
          <w:szCs w:val="21"/>
        </w:rPr>
        <w:t xml:space="preserve">                     </w:t>
      </w:r>
    </w:p>
    <w:p w:rsidR="002262D6" w:rsidRPr="00FB0754" w:rsidRDefault="00145A3E" w:rsidP="002262D6">
      <w:pPr>
        <w:tabs>
          <w:tab w:val="right" w:leader="dot" w:pos="9360"/>
        </w:tabs>
        <w:rPr>
          <w:color w:val="000000"/>
          <w:sz w:val="21"/>
          <w:szCs w:val="21"/>
        </w:rPr>
      </w:pPr>
      <w:r w:rsidRPr="00FB0754">
        <w:rPr>
          <w:color w:val="000000"/>
          <w:sz w:val="21"/>
          <w:szCs w:val="21"/>
        </w:rPr>
        <w:t>I</w:t>
      </w:r>
      <w:r w:rsidR="00A90EC1" w:rsidRPr="00FB0754">
        <w:rPr>
          <w:color w:val="000000"/>
          <w:sz w:val="21"/>
          <w:szCs w:val="21"/>
        </w:rPr>
        <w:t>II</w:t>
      </w:r>
      <w:r w:rsidR="007B3DDE" w:rsidRPr="00FB0754">
        <w:rPr>
          <w:color w:val="000000"/>
          <w:sz w:val="21"/>
          <w:szCs w:val="21"/>
        </w:rPr>
        <w:t xml:space="preserve">. </w:t>
      </w:r>
      <w:r w:rsidR="002262D6" w:rsidRPr="00FB0754">
        <w:rPr>
          <w:color w:val="000000"/>
          <w:sz w:val="21"/>
          <w:szCs w:val="21"/>
        </w:rPr>
        <w:t>Budget Worksheet</w:t>
      </w:r>
      <w:r w:rsidR="002262D6" w:rsidRPr="00FB0754">
        <w:rPr>
          <w:color w:val="000000"/>
          <w:sz w:val="21"/>
          <w:szCs w:val="21"/>
        </w:rPr>
        <w:tab/>
      </w:r>
      <w:r w:rsidR="00252AAB" w:rsidRPr="00FB0754">
        <w:rPr>
          <w:color w:val="000000"/>
          <w:sz w:val="21"/>
          <w:szCs w:val="21"/>
        </w:rPr>
        <w:t>1</w:t>
      </w:r>
      <w:r w:rsidR="004C473E">
        <w:rPr>
          <w:color w:val="000000"/>
          <w:sz w:val="21"/>
          <w:szCs w:val="21"/>
        </w:rPr>
        <w:t>4</w:t>
      </w:r>
    </w:p>
    <w:p w:rsidR="00A90EC1" w:rsidRPr="00FB0754" w:rsidRDefault="00A90EC1" w:rsidP="002262D6">
      <w:pPr>
        <w:tabs>
          <w:tab w:val="right" w:leader="dot" w:pos="9360"/>
        </w:tabs>
        <w:rPr>
          <w:color w:val="000000"/>
          <w:sz w:val="21"/>
          <w:szCs w:val="21"/>
        </w:rPr>
      </w:pPr>
      <w:r w:rsidRPr="00FB0754">
        <w:rPr>
          <w:color w:val="000000"/>
          <w:sz w:val="21"/>
          <w:szCs w:val="21"/>
        </w:rPr>
        <w:t xml:space="preserve">IV. Theory of Change Logic </w:t>
      </w:r>
      <w:r w:rsidR="00220BC3" w:rsidRPr="00FB0754">
        <w:rPr>
          <w:color w:val="000000"/>
          <w:sz w:val="21"/>
          <w:szCs w:val="21"/>
        </w:rPr>
        <w:t>Model……………………………………………………………</w:t>
      </w:r>
      <w:r w:rsidR="00927883">
        <w:rPr>
          <w:color w:val="000000"/>
          <w:sz w:val="21"/>
          <w:szCs w:val="21"/>
        </w:rPr>
        <w:t>……………….</w:t>
      </w:r>
      <w:r w:rsidR="00220BC3" w:rsidRPr="00FB0754">
        <w:rPr>
          <w:color w:val="000000"/>
          <w:sz w:val="21"/>
          <w:szCs w:val="21"/>
        </w:rPr>
        <w:t>1</w:t>
      </w:r>
      <w:r w:rsidR="00927883">
        <w:rPr>
          <w:color w:val="000000"/>
          <w:sz w:val="21"/>
          <w:szCs w:val="21"/>
        </w:rPr>
        <w:t>6</w:t>
      </w:r>
    </w:p>
    <w:p w:rsidR="00145A3E" w:rsidRPr="00FB0754" w:rsidRDefault="00145A3E" w:rsidP="00145A3E">
      <w:pPr>
        <w:tabs>
          <w:tab w:val="right" w:leader="dot" w:pos="9360"/>
        </w:tabs>
        <w:rPr>
          <w:color w:val="000000"/>
          <w:sz w:val="21"/>
          <w:szCs w:val="21"/>
        </w:rPr>
      </w:pPr>
      <w:r w:rsidRPr="00FB0754">
        <w:rPr>
          <w:color w:val="000000"/>
          <w:sz w:val="21"/>
          <w:szCs w:val="21"/>
        </w:rPr>
        <w:t>V. Organizational Chart</w:t>
      </w:r>
      <w:r w:rsidRPr="00FB0754">
        <w:rPr>
          <w:color w:val="000000"/>
          <w:sz w:val="21"/>
          <w:szCs w:val="21"/>
        </w:rPr>
        <w:tab/>
      </w:r>
      <w:r w:rsidR="00B90D0E" w:rsidRPr="00FB0754">
        <w:rPr>
          <w:color w:val="000000"/>
          <w:sz w:val="21"/>
          <w:szCs w:val="21"/>
        </w:rPr>
        <w:t>1</w:t>
      </w:r>
      <w:r w:rsidR="00927883">
        <w:rPr>
          <w:color w:val="000000"/>
          <w:sz w:val="21"/>
          <w:szCs w:val="21"/>
        </w:rPr>
        <w:t>7</w:t>
      </w:r>
    </w:p>
    <w:p w:rsidR="00E912EE" w:rsidRPr="00FB0754" w:rsidRDefault="007015C3" w:rsidP="00E912EE">
      <w:pPr>
        <w:tabs>
          <w:tab w:val="right" w:leader="dot" w:pos="9360"/>
        </w:tabs>
        <w:rPr>
          <w:color w:val="000000"/>
          <w:sz w:val="21"/>
          <w:szCs w:val="21"/>
        </w:rPr>
      </w:pPr>
      <w:r w:rsidRPr="00FB0754">
        <w:rPr>
          <w:color w:val="000000"/>
          <w:sz w:val="21"/>
          <w:szCs w:val="21"/>
        </w:rPr>
        <w:t>VI. Acknowledgement of Terms</w:t>
      </w:r>
      <w:r w:rsidRPr="00FB0754">
        <w:rPr>
          <w:color w:val="000000"/>
          <w:sz w:val="21"/>
          <w:szCs w:val="21"/>
        </w:rPr>
        <w:tab/>
      </w:r>
      <w:r w:rsidR="00927883">
        <w:rPr>
          <w:color w:val="000000"/>
          <w:sz w:val="21"/>
          <w:szCs w:val="21"/>
        </w:rPr>
        <w:t>17</w:t>
      </w:r>
    </w:p>
    <w:p w:rsidR="00E912EE" w:rsidRPr="00FA1F6F" w:rsidRDefault="00F7712D" w:rsidP="00366D37">
      <w:pPr>
        <w:rPr>
          <w:color w:val="000000"/>
        </w:rPr>
      </w:pPr>
      <w:r w:rsidRPr="00FB0754">
        <w:rPr>
          <w:color w:val="000000"/>
          <w:sz w:val="21"/>
          <w:szCs w:val="21"/>
        </w:rPr>
        <w:fldChar w:fldCharType="end"/>
      </w:r>
    </w:p>
    <w:p w:rsidR="00E912EE" w:rsidRPr="00FA1F6F" w:rsidRDefault="00F7712D" w:rsidP="00366D37">
      <w:pPr>
        <w:tabs>
          <w:tab w:val="right" w:leader="dot" w:pos="9360"/>
        </w:tabs>
        <w:rPr>
          <w:b/>
          <w:color w:val="000000"/>
          <w:sz w:val="32"/>
          <w:szCs w:val="32"/>
        </w:rPr>
      </w:pPr>
      <w:r w:rsidRPr="00FA1F6F">
        <w:rPr>
          <w:color w:val="000000"/>
        </w:rPr>
        <w:fldChar w:fldCharType="end"/>
      </w:r>
    </w:p>
    <w:p w:rsidR="00E912EE" w:rsidRPr="00FA1F6F" w:rsidRDefault="00E912EE" w:rsidP="00366D37">
      <w:pPr>
        <w:pStyle w:val="Heading1"/>
        <w:keepNext w:val="0"/>
        <w:numPr>
          <w:ilvl w:val="0"/>
          <w:numId w:val="0"/>
        </w:numPr>
        <w:spacing w:before="0" w:after="0"/>
        <w:rPr>
          <w:rFonts w:ascii="Times New Roman" w:hAnsi="Times New Roman" w:cs="Times New Roman"/>
          <w:color w:val="000000"/>
        </w:rPr>
      </w:pPr>
    </w:p>
    <w:p w:rsidR="00397C44" w:rsidRDefault="006D6696" w:rsidP="00FB0754">
      <w:pPr>
        <w:pStyle w:val="Subtitle"/>
        <w:spacing w:before="0" w:after="0"/>
        <w:jc w:val="left"/>
        <w:rPr>
          <w:b/>
          <w:color w:val="000000"/>
        </w:rPr>
      </w:pPr>
      <w:bookmarkStart w:id="0" w:name="_Toc109769969"/>
      <w:r>
        <w:rPr>
          <w:color w:val="000000"/>
        </w:rPr>
        <w:br w:type="page"/>
      </w:r>
      <w:r w:rsidR="00397C44">
        <w:rPr>
          <w:b/>
          <w:color w:val="000000"/>
        </w:rPr>
        <w:lastRenderedPageBreak/>
        <w:t>INTRODUCTION TO AMERICORPS</w:t>
      </w:r>
    </w:p>
    <w:p w:rsidR="00797E69" w:rsidRDefault="00797E69" w:rsidP="00397C44">
      <w:pPr>
        <w:pStyle w:val="Subtitle"/>
        <w:spacing w:before="0" w:after="0"/>
      </w:pPr>
    </w:p>
    <w:p w:rsidR="00663381" w:rsidRPr="00FB0754" w:rsidRDefault="00232ACA" w:rsidP="00663381">
      <w:pPr>
        <w:rPr>
          <w:sz w:val="21"/>
          <w:szCs w:val="21"/>
        </w:rPr>
      </w:pPr>
      <w:r w:rsidRPr="00FB0754">
        <w:rPr>
          <w:sz w:val="21"/>
          <w:szCs w:val="21"/>
        </w:rPr>
        <w:t>AmeriCorps is a program of</w:t>
      </w:r>
      <w:r w:rsidR="00663381" w:rsidRPr="00FB0754">
        <w:rPr>
          <w:sz w:val="21"/>
          <w:szCs w:val="21"/>
        </w:rPr>
        <w:t xml:space="preserve"> the Corporation for National and Community Service (</w:t>
      </w:r>
      <w:r w:rsidR="00DD09A8" w:rsidRPr="00FB0754">
        <w:rPr>
          <w:sz w:val="21"/>
          <w:szCs w:val="21"/>
        </w:rPr>
        <w:t xml:space="preserve">called </w:t>
      </w:r>
      <w:r w:rsidR="00663381" w:rsidRPr="00FB0754">
        <w:rPr>
          <w:sz w:val="21"/>
          <w:szCs w:val="21"/>
        </w:rPr>
        <w:t>the</w:t>
      </w:r>
    </w:p>
    <w:p w:rsidR="00663381" w:rsidRPr="00FB0754" w:rsidRDefault="00663381" w:rsidP="00663381">
      <w:pPr>
        <w:rPr>
          <w:sz w:val="21"/>
          <w:szCs w:val="21"/>
        </w:rPr>
      </w:pPr>
      <w:r w:rsidRPr="00FB0754">
        <w:rPr>
          <w:sz w:val="21"/>
          <w:szCs w:val="21"/>
        </w:rPr>
        <w:t>Corporation</w:t>
      </w:r>
      <w:r w:rsidR="00232ACA" w:rsidRPr="00FB0754">
        <w:rPr>
          <w:sz w:val="21"/>
          <w:szCs w:val="21"/>
        </w:rPr>
        <w:t xml:space="preserve"> or CNCS</w:t>
      </w:r>
      <w:r w:rsidRPr="00FB0754">
        <w:rPr>
          <w:sz w:val="21"/>
          <w:szCs w:val="21"/>
        </w:rPr>
        <w:t>)</w:t>
      </w:r>
      <w:r w:rsidR="006D0124" w:rsidRPr="00FB0754">
        <w:rPr>
          <w:sz w:val="21"/>
          <w:szCs w:val="21"/>
        </w:rPr>
        <w:t>, an independent federal agency. The mission of the Corporation</w:t>
      </w:r>
      <w:r w:rsidRPr="00FB0754">
        <w:rPr>
          <w:sz w:val="21"/>
          <w:szCs w:val="21"/>
        </w:rPr>
        <w:t xml:space="preserve"> is to improve lives, strengthen communities, and foster civic participation through</w:t>
      </w:r>
      <w:r w:rsidR="00232ACA" w:rsidRPr="00FB0754">
        <w:rPr>
          <w:sz w:val="21"/>
          <w:szCs w:val="21"/>
        </w:rPr>
        <w:t xml:space="preserve"> </w:t>
      </w:r>
      <w:r w:rsidRPr="00FB0754">
        <w:rPr>
          <w:sz w:val="21"/>
          <w:szCs w:val="21"/>
        </w:rPr>
        <w:t xml:space="preserve">service and volunteering. For more than </w:t>
      </w:r>
      <w:r w:rsidR="00C95FC1" w:rsidRPr="00FB0754">
        <w:rPr>
          <w:sz w:val="21"/>
          <w:szCs w:val="21"/>
        </w:rPr>
        <w:t>20</w:t>
      </w:r>
      <w:r w:rsidRPr="00FB0754">
        <w:rPr>
          <w:sz w:val="21"/>
          <w:szCs w:val="21"/>
        </w:rPr>
        <w:t xml:space="preserve"> years, the Corporation—through its Senior</w:t>
      </w:r>
      <w:r w:rsidR="00232ACA" w:rsidRPr="00FB0754">
        <w:rPr>
          <w:sz w:val="21"/>
          <w:szCs w:val="21"/>
        </w:rPr>
        <w:t xml:space="preserve"> </w:t>
      </w:r>
      <w:r w:rsidRPr="00FB0754">
        <w:rPr>
          <w:sz w:val="21"/>
          <w:szCs w:val="21"/>
        </w:rPr>
        <w:t>Corps, AmeriCo</w:t>
      </w:r>
      <w:r w:rsidR="006A4383" w:rsidRPr="00FB0754">
        <w:rPr>
          <w:sz w:val="21"/>
          <w:szCs w:val="21"/>
        </w:rPr>
        <w:t>rps, and Social Innovation Fund</w:t>
      </w:r>
      <w:r w:rsidRPr="00FB0754">
        <w:rPr>
          <w:sz w:val="21"/>
          <w:szCs w:val="21"/>
        </w:rPr>
        <w:t xml:space="preserve"> programs—has helped to engage millions of</w:t>
      </w:r>
      <w:r w:rsidR="00232ACA" w:rsidRPr="00FB0754">
        <w:rPr>
          <w:sz w:val="21"/>
          <w:szCs w:val="21"/>
        </w:rPr>
        <w:t xml:space="preserve"> </w:t>
      </w:r>
      <w:r w:rsidRPr="00FB0754">
        <w:rPr>
          <w:sz w:val="21"/>
          <w:szCs w:val="21"/>
        </w:rPr>
        <w:t xml:space="preserve">citizens in meeting community and national challenges through service and volunteer action. </w:t>
      </w:r>
    </w:p>
    <w:p w:rsidR="00663381" w:rsidRPr="00FB0754" w:rsidRDefault="00663381" w:rsidP="00663381">
      <w:pPr>
        <w:rPr>
          <w:sz w:val="21"/>
          <w:szCs w:val="21"/>
        </w:rPr>
      </w:pPr>
    </w:p>
    <w:p w:rsidR="00663381" w:rsidRPr="00FB0754" w:rsidRDefault="00663381" w:rsidP="00663381">
      <w:pPr>
        <w:rPr>
          <w:sz w:val="21"/>
          <w:szCs w:val="21"/>
        </w:rPr>
      </w:pPr>
      <w:r w:rsidRPr="00FB0754">
        <w:rPr>
          <w:sz w:val="21"/>
          <w:szCs w:val="21"/>
        </w:rPr>
        <w:t>Th</w:t>
      </w:r>
      <w:r w:rsidR="006D0124" w:rsidRPr="00FB0754">
        <w:rPr>
          <w:sz w:val="21"/>
          <w:szCs w:val="21"/>
        </w:rPr>
        <w:t>rough its grant-making efforts and support of traditional volunteerism, the Corporation:</w:t>
      </w:r>
    </w:p>
    <w:p w:rsidR="00663381" w:rsidRPr="00FB0754" w:rsidRDefault="00663381" w:rsidP="00663381">
      <w:pPr>
        <w:rPr>
          <w:sz w:val="21"/>
          <w:szCs w:val="21"/>
        </w:rPr>
      </w:pPr>
    </w:p>
    <w:p w:rsidR="00663381" w:rsidRPr="00FB0754" w:rsidRDefault="00663381" w:rsidP="004A72C7">
      <w:pPr>
        <w:numPr>
          <w:ilvl w:val="0"/>
          <w:numId w:val="5"/>
        </w:numPr>
        <w:rPr>
          <w:sz w:val="21"/>
          <w:szCs w:val="21"/>
        </w:rPr>
      </w:pPr>
      <w:r w:rsidRPr="00FB0754">
        <w:rPr>
          <w:sz w:val="21"/>
          <w:szCs w:val="21"/>
        </w:rPr>
        <w:t>Direct</w:t>
      </w:r>
      <w:r w:rsidR="006D0124" w:rsidRPr="00FB0754">
        <w:rPr>
          <w:sz w:val="21"/>
          <w:szCs w:val="21"/>
        </w:rPr>
        <w:t>s</w:t>
      </w:r>
      <w:r w:rsidRPr="00FB0754">
        <w:rPr>
          <w:sz w:val="21"/>
          <w:szCs w:val="21"/>
        </w:rPr>
        <w:t xml:space="preserve"> the power of national service to solv</w:t>
      </w:r>
      <w:r w:rsidR="00DD09A8" w:rsidRPr="00FB0754">
        <w:rPr>
          <w:sz w:val="21"/>
          <w:szCs w:val="21"/>
        </w:rPr>
        <w:t>e a common set of challenges;</w:t>
      </w:r>
    </w:p>
    <w:p w:rsidR="00663381" w:rsidRPr="00FB0754" w:rsidRDefault="00663381" w:rsidP="004A72C7">
      <w:pPr>
        <w:numPr>
          <w:ilvl w:val="0"/>
          <w:numId w:val="5"/>
        </w:numPr>
        <w:rPr>
          <w:sz w:val="21"/>
          <w:szCs w:val="21"/>
        </w:rPr>
      </w:pPr>
      <w:r w:rsidRPr="00FB0754">
        <w:rPr>
          <w:sz w:val="21"/>
          <w:szCs w:val="21"/>
        </w:rPr>
        <w:t>Expand</w:t>
      </w:r>
      <w:r w:rsidR="006D0124" w:rsidRPr="00FB0754">
        <w:rPr>
          <w:sz w:val="21"/>
          <w:szCs w:val="21"/>
        </w:rPr>
        <w:t>s</w:t>
      </w:r>
      <w:r w:rsidRPr="00FB0754">
        <w:rPr>
          <w:sz w:val="21"/>
          <w:szCs w:val="21"/>
        </w:rPr>
        <w:t xml:space="preserve"> opportuni</w:t>
      </w:r>
      <w:r w:rsidR="00DD09A8" w:rsidRPr="00FB0754">
        <w:rPr>
          <w:sz w:val="21"/>
          <w:szCs w:val="21"/>
        </w:rPr>
        <w:t>ties for all Americans to serve;</w:t>
      </w:r>
    </w:p>
    <w:p w:rsidR="00663381" w:rsidRPr="00FB0754" w:rsidRDefault="00663381" w:rsidP="00107EE3">
      <w:pPr>
        <w:numPr>
          <w:ilvl w:val="0"/>
          <w:numId w:val="5"/>
        </w:numPr>
        <w:rPr>
          <w:sz w:val="21"/>
          <w:szCs w:val="21"/>
        </w:rPr>
      </w:pPr>
      <w:r w:rsidRPr="00FB0754">
        <w:rPr>
          <w:sz w:val="21"/>
          <w:szCs w:val="21"/>
        </w:rPr>
        <w:t>Build</w:t>
      </w:r>
      <w:r w:rsidR="006D0124" w:rsidRPr="00FB0754">
        <w:rPr>
          <w:sz w:val="21"/>
          <w:szCs w:val="21"/>
        </w:rPr>
        <w:t>s</w:t>
      </w:r>
      <w:r w:rsidRPr="00FB0754">
        <w:rPr>
          <w:sz w:val="21"/>
          <w:szCs w:val="21"/>
        </w:rPr>
        <w:t xml:space="preserve"> the enduring capacity of individuals, organizations</w:t>
      </w:r>
      <w:r w:rsidR="00107EE3" w:rsidRPr="00FB0754">
        <w:rPr>
          <w:sz w:val="21"/>
          <w:szCs w:val="21"/>
        </w:rPr>
        <w:t>,</w:t>
      </w:r>
      <w:r w:rsidRPr="00FB0754">
        <w:rPr>
          <w:sz w:val="21"/>
          <w:szCs w:val="21"/>
        </w:rPr>
        <w:t xml:space="preserve"> and communities to effectively</w:t>
      </w:r>
      <w:r w:rsidR="00107EE3" w:rsidRPr="00FB0754">
        <w:rPr>
          <w:sz w:val="21"/>
          <w:szCs w:val="21"/>
        </w:rPr>
        <w:t xml:space="preserve"> </w:t>
      </w:r>
      <w:r w:rsidRPr="00FB0754">
        <w:rPr>
          <w:sz w:val="21"/>
          <w:szCs w:val="21"/>
        </w:rPr>
        <w:t>use service and volunteer</w:t>
      </w:r>
      <w:r w:rsidR="00DD09A8" w:rsidRPr="00FB0754">
        <w:rPr>
          <w:sz w:val="21"/>
          <w:szCs w:val="21"/>
        </w:rPr>
        <w:t>ing to solve community problems; and</w:t>
      </w:r>
    </w:p>
    <w:p w:rsidR="00663381" w:rsidRPr="00FB0754" w:rsidRDefault="00663381" w:rsidP="004A72C7">
      <w:pPr>
        <w:numPr>
          <w:ilvl w:val="0"/>
          <w:numId w:val="5"/>
        </w:numPr>
        <w:rPr>
          <w:sz w:val="21"/>
          <w:szCs w:val="21"/>
        </w:rPr>
      </w:pPr>
      <w:r w:rsidRPr="00FB0754">
        <w:rPr>
          <w:sz w:val="21"/>
          <w:szCs w:val="21"/>
        </w:rPr>
        <w:t>Embrace</w:t>
      </w:r>
      <w:r w:rsidR="006D0124" w:rsidRPr="00FB0754">
        <w:rPr>
          <w:sz w:val="21"/>
          <w:szCs w:val="21"/>
        </w:rPr>
        <w:t>s</w:t>
      </w:r>
      <w:r w:rsidRPr="00FB0754">
        <w:rPr>
          <w:sz w:val="21"/>
          <w:szCs w:val="21"/>
        </w:rPr>
        <w:t xml:space="preserve"> innovative solutions that work.</w:t>
      </w:r>
    </w:p>
    <w:p w:rsidR="006D0124" w:rsidRPr="00FB0754" w:rsidRDefault="006D0124" w:rsidP="006D0124">
      <w:pPr>
        <w:rPr>
          <w:sz w:val="21"/>
          <w:szCs w:val="21"/>
        </w:rPr>
      </w:pPr>
    </w:p>
    <w:p w:rsidR="006D0124" w:rsidRPr="00FB0754" w:rsidRDefault="006D0124" w:rsidP="006D0124">
      <w:pPr>
        <w:rPr>
          <w:sz w:val="21"/>
          <w:szCs w:val="21"/>
        </w:rPr>
      </w:pPr>
      <w:r w:rsidRPr="00FB0754">
        <w:rPr>
          <w:sz w:val="21"/>
          <w:szCs w:val="21"/>
        </w:rPr>
        <w:t>In order to maximize the impact of the investment in national service, the Corporation is focused on funding programs that can demonstrate an evidence-based approach to creating community impact and solving community problems. Applicants for AmeriCorps funding must demonstrate a well-researched need within the community, a sound plan to engage AmeriCorps members in meeting the community need, and the ability to design and implement effective evaluation systems to capture the outcomes of the AmeriCorps program and members’ service.</w:t>
      </w:r>
    </w:p>
    <w:p w:rsidR="00232ACA" w:rsidRPr="00FB0754" w:rsidRDefault="00232ACA" w:rsidP="00232ACA">
      <w:pPr>
        <w:ind w:left="720"/>
        <w:rPr>
          <w:sz w:val="21"/>
          <w:szCs w:val="21"/>
        </w:rPr>
      </w:pPr>
    </w:p>
    <w:p w:rsidR="00663381" w:rsidRPr="00FB0754" w:rsidRDefault="00663381" w:rsidP="00663381">
      <w:pPr>
        <w:rPr>
          <w:sz w:val="21"/>
          <w:szCs w:val="21"/>
        </w:rPr>
      </w:pPr>
      <w:r w:rsidRPr="00FB0754">
        <w:rPr>
          <w:sz w:val="21"/>
          <w:szCs w:val="21"/>
        </w:rPr>
        <w:t>AmeriCorps grants are awarded to eligible organizations to recruit, train, and manage</w:t>
      </w:r>
      <w:r w:rsidR="00C22EB3" w:rsidRPr="00FB0754">
        <w:rPr>
          <w:sz w:val="21"/>
          <w:szCs w:val="21"/>
        </w:rPr>
        <w:t xml:space="preserve"> </w:t>
      </w:r>
      <w:r w:rsidRPr="00FB0754">
        <w:rPr>
          <w:sz w:val="21"/>
          <w:szCs w:val="21"/>
        </w:rPr>
        <w:t xml:space="preserve">AmeriCorps members </w:t>
      </w:r>
      <w:r w:rsidR="00353661" w:rsidRPr="00FB0754">
        <w:rPr>
          <w:sz w:val="21"/>
          <w:szCs w:val="21"/>
        </w:rPr>
        <w:t>during a defined term of service</w:t>
      </w:r>
      <w:r w:rsidRPr="00FB0754">
        <w:rPr>
          <w:sz w:val="21"/>
          <w:szCs w:val="21"/>
        </w:rPr>
        <w:t>. An AmeriCorps member is an individual</w:t>
      </w:r>
      <w:r w:rsidR="00C22EB3" w:rsidRPr="00FB0754">
        <w:rPr>
          <w:sz w:val="21"/>
          <w:szCs w:val="21"/>
        </w:rPr>
        <w:t xml:space="preserve"> </w:t>
      </w:r>
      <w:r w:rsidRPr="00FB0754">
        <w:rPr>
          <w:sz w:val="21"/>
          <w:szCs w:val="21"/>
        </w:rPr>
        <w:t>who is enrolled in an approved national service position and engages in community service.</w:t>
      </w:r>
    </w:p>
    <w:p w:rsidR="00CD1472" w:rsidRPr="00FB0754" w:rsidRDefault="00663381" w:rsidP="00663381">
      <w:pPr>
        <w:rPr>
          <w:sz w:val="21"/>
          <w:szCs w:val="21"/>
        </w:rPr>
      </w:pPr>
      <w:r w:rsidRPr="00FB0754">
        <w:rPr>
          <w:sz w:val="21"/>
          <w:szCs w:val="21"/>
        </w:rPr>
        <w:t>Members may receive a living allowance and other benefits while serving</w:t>
      </w:r>
      <w:r w:rsidR="00353661" w:rsidRPr="00FB0754">
        <w:rPr>
          <w:sz w:val="21"/>
          <w:szCs w:val="21"/>
        </w:rPr>
        <w:t>, and AmeriCorps positions may be full-time, part-time, or less than part-time</w:t>
      </w:r>
      <w:r w:rsidRPr="00FB0754">
        <w:rPr>
          <w:sz w:val="21"/>
          <w:szCs w:val="21"/>
        </w:rPr>
        <w:t>. Upon successful</w:t>
      </w:r>
      <w:r w:rsidR="00C22EB3" w:rsidRPr="00FB0754">
        <w:rPr>
          <w:sz w:val="21"/>
          <w:szCs w:val="21"/>
        </w:rPr>
        <w:t xml:space="preserve"> </w:t>
      </w:r>
      <w:r w:rsidRPr="00FB0754">
        <w:rPr>
          <w:sz w:val="21"/>
          <w:szCs w:val="21"/>
        </w:rPr>
        <w:t>completion of their service</w:t>
      </w:r>
      <w:r w:rsidR="006A4383" w:rsidRPr="00FB0754">
        <w:rPr>
          <w:sz w:val="21"/>
          <w:szCs w:val="21"/>
        </w:rPr>
        <w:t>,</w:t>
      </w:r>
      <w:r w:rsidRPr="00FB0754">
        <w:rPr>
          <w:sz w:val="21"/>
          <w:szCs w:val="21"/>
        </w:rPr>
        <w:t xml:space="preserve"> members </w:t>
      </w:r>
      <w:r w:rsidR="00DD09A8" w:rsidRPr="00FB0754">
        <w:rPr>
          <w:sz w:val="21"/>
          <w:szCs w:val="21"/>
        </w:rPr>
        <w:t xml:space="preserve">may </w:t>
      </w:r>
      <w:r w:rsidRPr="00FB0754">
        <w:rPr>
          <w:sz w:val="21"/>
          <w:szCs w:val="21"/>
        </w:rPr>
        <w:t>receive a Segal AmeriCorps Education Award from the</w:t>
      </w:r>
      <w:r w:rsidR="00DD09A8" w:rsidRPr="00FB0754">
        <w:rPr>
          <w:sz w:val="21"/>
          <w:szCs w:val="21"/>
        </w:rPr>
        <w:t xml:space="preserve"> </w:t>
      </w:r>
      <w:r w:rsidRPr="00FB0754">
        <w:rPr>
          <w:sz w:val="21"/>
          <w:szCs w:val="21"/>
        </w:rPr>
        <w:t xml:space="preserve">National Service Trust. </w:t>
      </w:r>
    </w:p>
    <w:p w:rsidR="00CD1472" w:rsidRPr="00FB0754" w:rsidRDefault="00CD1472" w:rsidP="00663381">
      <w:pPr>
        <w:rPr>
          <w:sz w:val="21"/>
          <w:szCs w:val="21"/>
        </w:rPr>
      </w:pPr>
    </w:p>
    <w:p w:rsidR="00EF05AF" w:rsidRPr="00FB0754" w:rsidRDefault="00CD1472" w:rsidP="00EF05AF">
      <w:pPr>
        <w:rPr>
          <w:sz w:val="21"/>
          <w:szCs w:val="21"/>
        </w:rPr>
      </w:pPr>
      <w:r w:rsidRPr="00FB0754">
        <w:rPr>
          <w:sz w:val="21"/>
          <w:szCs w:val="21"/>
        </w:rPr>
        <w:t>The Corporation administers AmeriCorps funding through a network of State Service Commissions. These commissions review grant applications, select grant recipients for state funding or national competition, and monitor</w:t>
      </w:r>
      <w:r w:rsidR="00C07A63" w:rsidRPr="00FB0754">
        <w:rPr>
          <w:sz w:val="21"/>
          <w:szCs w:val="21"/>
        </w:rPr>
        <w:t xml:space="preserve"> grant activities</w:t>
      </w:r>
      <w:r w:rsidR="00B45A7F" w:rsidRPr="00FB0754">
        <w:rPr>
          <w:sz w:val="21"/>
          <w:szCs w:val="21"/>
        </w:rPr>
        <w:t xml:space="preserve">. The information in this document addresses </w:t>
      </w:r>
      <w:r w:rsidR="00C07A63" w:rsidRPr="00FB0754">
        <w:rPr>
          <w:sz w:val="21"/>
          <w:szCs w:val="21"/>
        </w:rPr>
        <w:t>AmeriCorps</w:t>
      </w:r>
      <w:r w:rsidR="002A3DD6" w:rsidRPr="00FB0754">
        <w:rPr>
          <w:sz w:val="21"/>
          <w:szCs w:val="21"/>
        </w:rPr>
        <w:t xml:space="preserve"> </w:t>
      </w:r>
      <w:r w:rsidR="00B45A7F" w:rsidRPr="00FB0754">
        <w:rPr>
          <w:sz w:val="21"/>
          <w:szCs w:val="21"/>
        </w:rPr>
        <w:t xml:space="preserve">State funding </w:t>
      </w:r>
      <w:r w:rsidR="00C07A63" w:rsidRPr="00FB0754">
        <w:rPr>
          <w:sz w:val="21"/>
          <w:szCs w:val="21"/>
        </w:rPr>
        <w:t>in Maryland. The Maryland Service Commission is the Governor’s Office on Service and Volunteerism (GOSV).</w:t>
      </w:r>
      <w:r w:rsidR="00EF05AF" w:rsidRPr="00FB0754">
        <w:rPr>
          <w:sz w:val="21"/>
          <w:szCs w:val="21"/>
        </w:rPr>
        <w:t xml:space="preserve"> </w:t>
      </w:r>
    </w:p>
    <w:p w:rsidR="00EF05AF" w:rsidRPr="00FB0754" w:rsidRDefault="00EF05AF" w:rsidP="00EF05AF">
      <w:pPr>
        <w:rPr>
          <w:sz w:val="21"/>
          <w:szCs w:val="21"/>
        </w:rPr>
      </w:pPr>
    </w:p>
    <w:p w:rsidR="00EF05AF" w:rsidRPr="00FB0754" w:rsidRDefault="007518AD" w:rsidP="00EF05AF">
      <w:pPr>
        <w:rPr>
          <w:sz w:val="21"/>
          <w:szCs w:val="21"/>
        </w:rPr>
      </w:pPr>
      <w:r w:rsidRPr="00FB0754">
        <w:rPr>
          <w:sz w:val="21"/>
          <w:szCs w:val="21"/>
        </w:rPr>
        <w:t xml:space="preserve">Extensive information about AmeriCorps, as well as details on all other funding and activities at the Corporation, may be found at </w:t>
      </w:r>
      <w:hyperlink r:id="rId10" w:history="1">
        <w:r w:rsidR="00E94E05" w:rsidRPr="00FB0754">
          <w:rPr>
            <w:rStyle w:val="Hyperlink"/>
            <w:sz w:val="21"/>
            <w:szCs w:val="21"/>
          </w:rPr>
          <w:t>www.nationalservice.gov</w:t>
        </w:r>
      </w:hyperlink>
      <w:r w:rsidRPr="00FB0754">
        <w:rPr>
          <w:sz w:val="21"/>
          <w:szCs w:val="21"/>
        </w:rPr>
        <w:t>.</w:t>
      </w:r>
      <w:r w:rsidR="00E94E05" w:rsidRPr="00FB0754">
        <w:rPr>
          <w:sz w:val="21"/>
          <w:szCs w:val="21"/>
        </w:rPr>
        <w:t xml:space="preserve"> </w:t>
      </w:r>
      <w:r w:rsidRPr="00FB0754">
        <w:rPr>
          <w:sz w:val="21"/>
          <w:szCs w:val="21"/>
        </w:rPr>
        <w:t xml:space="preserve"> </w:t>
      </w:r>
    </w:p>
    <w:p w:rsidR="00EF05AF" w:rsidRPr="00FB0754" w:rsidRDefault="00EF05AF" w:rsidP="00EF05AF">
      <w:pPr>
        <w:rPr>
          <w:sz w:val="21"/>
          <w:szCs w:val="21"/>
        </w:rPr>
      </w:pPr>
    </w:p>
    <w:p w:rsidR="00397C44" w:rsidRPr="00EF05AF" w:rsidRDefault="00397C44" w:rsidP="008A409D">
      <w:r>
        <w:br w:type="page"/>
      </w:r>
      <w:r w:rsidRPr="008A3C28">
        <w:rPr>
          <w:b/>
          <w:color w:val="000000"/>
          <w:sz w:val="32"/>
          <w:szCs w:val="32"/>
        </w:rPr>
        <w:lastRenderedPageBreak/>
        <w:t>MARYLAND GOVERNOR’S OFFICE ON SERVICE AND VOLUNTEERISM</w:t>
      </w:r>
    </w:p>
    <w:p w:rsidR="0023019E" w:rsidRDefault="0023019E" w:rsidP="00397C44">
      <w:pPr>
        <w:pStyle w:val="Subtitle"/>
        <w:spacing w:before="0" w:after="0"/>
      </w:pPr>
    </w:p>
    <w:p w:rsidR="006937DF" w:rsidRPr="00FB0754" w:rsidRDefault="006937DF" w:rsidP="006937DF">
      <w:pPr>
        <w:pStyle w:val="NoSpacing"/>
        <w:rPr>
          <w:rFonts w:ascii="Times New Roman" w:hAnsi="Times New Roman"/>
          <w:sz w:val="21"/>
          <w:szCs w:val="21"/>
        </w:rPr>
      </w:pPr>
      <w:r w:rsidRPr="00FB0754">
        <w:rPr>
          <w:rFonts w:ascii="Times New Roman" w:hAnsi="Times New Roman"/>
          <w:sz w:val="21"/>
          <w:szCs w:val="21"/>
        </w:rPr>
        <w:t xml:space="preserve">The Governor's Office on Service and Volunteerism (GOSV) funds and supports volunteer service efforts that engage all Marylanders to strengthen our communities. Through the combined efforts of supporting traditional volunteerism and </w:t>
      </w:r>
      <w:r w:rsidR="002F47D5" w:rsidRPr="00FB0754">
        <w:rPr>
          <w:rFonts w:ascii="Times New Roman" w:hAnsi="Times New Roman"/>
          <w:sz w:val="21"/>
          <w:szCs w:val="21"/>
        </w:rPr>
        <w:t>funding national s</w:t>
      </w:r>
      <w:r w:rsidR="00435B02" w:rsidRPr="00FB0754">
        <w:rPr>
          <w:rFonts w:ascii="Times New Roman" w:hAnsi="Times New Roman"/>
          <w:sz w:val="21"/>
          <w:szCs w:val="21"/>
        </w:rPr>
        <w:t xml:space="preserve">ervice </w:t>
      </w:r>
      <w:r w:rsidRPr="00FB0754">
        <w:rPr>
          <w:rFonts w:ascii="Times New Roman" w:hAnsi="Times New Roman"/>
          <w:sz w:val="21"/>
          <w:szCs w:val="21"/>
        </w:rPr>
        <w:t xml:space="preserve">AmeriCorps </w:t>
      </w:r>
      <w:r w:rsidR="00435B02" w:rsidRPr="00FB0754">
        <w:rPr>
          <w:rFonts w:ascii="Times New Roman" w:hAnsi="Times New Roman"/>
          <w:sz w:val="21"/>
          <w:szCs w:val="21"/>
        </w:rPr>
        <w:t>programs</w:t>
      </w:r>
      <w:r w:rsidRPr="00FB0754">
        <w:rPr>
          <w:rFonts w:ascii="Times New Roman" w:hAnsi="Times New Roman"/>
          <w:sz w:val="21"/>
          <w:szCs w:val="21"/>
        </w:rPr>
        <w:t>, the GOSV provides solutions to Maryland's most pressing needs in the areas of disaster services, education, environmental awareness, healthy futures, economic opportunity, and veterans and military families.</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Funding for National Service Programs</w:t>
      </w:r>
    </w:p>
    <w:p w:rsidR="006937DF" w:rsidRPr="00FB0754" w:rsidRDefault="006937DF" w:rsidP="006937DF">
      <w:pPr>
        <w:pStyle w:val="NoSpacing"/>
        <w:rPr>
          <w:rFonts w:ascii="Times New Roman" w:hAnsi="Times New Roman"/>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sz w:val="21"/>
          <w:szCs w:val="21"/>
        </w:rPr>
        <w:t>The GOSV is the St</w:t>
      </w:r>
      <w:r w:rsidR="00353BE9" w:rsidRPr="00FB0754">
        <w:rPr>
          <w:rFonts w:ascii="Times New Roman" w:hAnsi="Times New Roman"/>
          <w:sz w:val="21"/>
          <w:szCs w:val="21"/>
        </w:rPr>
        <w:t>ate Service Commission for the national s</w:t>
      </w:r>
      <w:r w:rsidRPr="00FB0754">
        <w:rPr>
          <w:rFonts w:ascii="Times New Roman" w:hAnsi="Times New Roman"/>
          <w:sz w:val="21"/>
          <w:szCs w:val="21"/>
        </w:rPr>
        <w:t>ervice AmeriCorps program. The office works with the Maryland Governor's Commission on Service and Volunteerism to review grant applications, complete grant selection, and administer all awards for AmeriCorps</w:t>
      </w:r>
      <w:r w:rsidR="00D57E61" w:rsidRPr="00FB0754">
        <w:rPr>
          <w:rFonts w:ascii="Times New Roman" w:hAnsi="Times New Roman"/>
          <w:sz w:val="21"/>
          <w:szCs w:val="21"/>
        </w:rPr>
        <w:t xml:space="preserve"> </w:t>
      </w:r>
      <w:r w:rsidRPr="00FB0754">
        <w:rPr>
          <w:rFonts w:ascii="Times New Roman" w:hAnsi="Times New Roman"/>
          <w:sz w:val="21"/>
          <w:szCs w:val="21"/>
        </w:rPr>
        <w:t xml:space="preserve">State funding each year. </w:t>
      </w:r>
      <w:r w:rsidRPr="00FB0754">
        <w:rPr>
          <w:rFonts w:ascii="Times New Roman" w:hAnsi="Times New Roman"/>
          <w:b/>
          <w:i/>
          <w:sz w:val="21"/>
          <w:szCs w:val="21"/>
        </w:rPr>
        <w:t>In</w:t>
      </w:r>
      <w:r w:rsidR="00C95FC1" w:rsidRPr="00FB0754">
        <w:rPr>
          <w:rFonts w:ascii="Times New Roman" w:hAnsi="Times New Roman"/>
          <w:b/>
          <w:i/>
          <w:sz w:val="21"/>
          <w:szCs w:val="21"/>
        </w:rPr>
        <w:t xml:space="preserve"> the 201</w:t>
      </w:r>
      <w:r w:rsidR="00AB5FDE">
        <w:rPr>
          <w:rFonts w:ascii="Times New Roman" w:hAnsi="Times New Roman"/>
          <w:b/>
          <w:i/>
          <w:sz w:val="21"/>
          <w:szCs w:val="21"/>
        </w:rPr>
        <w:t>9 – 2020</w:t>
      </w:r>
      <w:r w:rsidRPr="00FB0754">
        <w:rPr>
          <w:rFonts w:ascii="Times New Roman" w:hAnsi="Times New Roman"/>
          <w:b/>
          <w:i/>
          <w:sz w:val="21"/>
          <w:szCs w:val="21"/>
        </w:rPr>
        <w:t xml:space="preserve"> grant year, the GOSV </w:t>
      </w:r>
      <w:r w:rsidR="00FB0754" w:rsidRPr="00FB0754">
        <w:rPr>
          <w:rFonts w:ascii="Times New Roman" w:hAnsi="Times New Roman"/>
          <w:b/>
          <w:i/>
          <w:sz w:val="21"/>
          <w:szCs w:val="21"/>
        </w:rPr>
        <w:t>awarded</w:t>
      </w:r>
      <w:r w:rsidR="000A390B" w:rsidRPr="00FB0754">
        <w:rPr>
          <w:rFonts w:ascii="Times New Roman" w:hAnsi="Times New Roman"/>
          <w:b/>
          <w:i/>
          <w:color w:val="FF0000"/>
          <w:sz w:val="21"/>
          <w:szCs w:val="21"/>
        </w:rPr>
        <w:t xml:space="preserve"> </w:t>
      </w:r>
      <w:r w:rsidR="00AB5FDE">
        <w:rPr>
          <w:rFonts w:ascii="Times New Roman" w:hAnsi="Times New Roman"/>
          <w:b/>
          <w:i/>
          <w:sz w:val="21"/>
          <w:szCs w:val="21"/>
        </w:rPr>
        <w:t>19</w:t>
      </w:r>
      <w:r w:rsidR="003B2B10" w:rsidRPr="00FB0754">
        <w:rPr>
          <w:rFonts w:ascii="Times New Roman" w:hAnsi="Times New Roman"/>
          <w:b/>
          <w:i/>
          <w:sz w:val="21"/>
          <w:szCs w:val="21"/>
        </w:rPr>
        <w:t xml:space="preserve"> AmeriCorps programs </w:t>
      </w:r>
      <w:r w:rsidR="00A22FC2" w:rsidRPr="00FB0754">
        <w:rPr>
          <w:rFonts w:ascii="Times New Roman" w:hAnsi="Times New Roman"/>
          <w:b/>
          <w:i/>
          <w:sz w:val="21"/>
          <w:szCs w:val="21"/>
        </w:rPr>
        <w:t>$4</w:t>
      </w:r>
      <w:r w:rsidR="009640AB" w:rsidRPr="00FB0754">
        <w:rPr>
          <w:rFonts w:ascii="Times New Roman" w:hAnsi="Times New Roman"/>
          <w:b/>
          <w:i/>
          <w:sz w:val="21"/>
          <w:szCs w:val="21"/>
        </w:rPr>
        <w:t>.</w:t>
      </w:r>
      <w:r w:rsidR="00AB5FDE">
        <w:rPr>
          <w:rFonts w:ascii="Times New Roman" w:hAnsi="Times New Roman"/>
          <w:b/>
          <w:i/>
          <w:sz w:val="21"/>
          <w:szCs w:val="21"/>
        </w:rPr>
        <w:t>5</w:t>
      </w:r>
      <w:r w:rsidRPr="00FB0754">
        <w:rPr>
          <w:rFonts w:ascii="Times New Roman" w:hAnsi="Times New Roman"/>
          <w:b/>
          <w:i/>
          <w:color w:val="FF0000"/>
          <w:sz w:val="21"/>
          <w:szCs w:val="21"/>
        </w:rPr>
        <w:t xml:space="preserve"> </w:t>
      </w:r>
      <w:r w:rsidRPr="00FB0754">
        <w:rPr>
          <w:rFonts w:ascii="Times New Roman" w:hAnsi="Times New Roman"/>
          <w:b/>
          <w:i/>
          <w:sz w:val="21"/>
          <w:szCs w:val="21"/>
        </w:rPr>
        <w:t>million dollars in federal funds.</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Governor's Commission on Service and Volunteerism</w:t>
      </w:r>
    </w:p>
    <w:p w:rsidR="006937DF" w:rsidRPr="00FB0754" w:rsidRDefault="006937DF" w:rsidP="006937DF">
      <w:pPr>
        <w:pStyle w:val="NoSpacing"/>
        <w:rPr>
          <w:rFonts w:ascii="Times New Roman" w:hAnsi="Times New Roman"/>
          <w:sz w:val="21"/>
          <w:szCs w:val="21"/>
        </w:rPr>
      </w:pPr>
    </w:p>
    <w:p w:rsidR="006937DF" w:rsidRPr="00FB0754" w:rsidRDefault="006937DF" w:rsidP="006937DF">
      <w:pPr>
        <w:pStyle w:val="NoSpacing"/>
        <w:rPr>
          <w:rFonts w:ascii="Times New Roman" w:hAnsi="Times New Roman"/>
          <w:sz w:val="21"/>
          <w:szCs w:val="21"/>
        </w:rPr>
      </w:pPr>
      <w:r w:rsidRPr="00FB0754">
        <w:rPr>
          <w:rFonts w:ascii="Times New Roman" w:hAnsi="Times New Roman"/>
          <w:sz w:val="21"/>
          <w:szCs w:val="21"/>
        </w:rPr>
        <w:t>The Governor's Commission on Service and Volunteerism was created to review and approve all AmeriCorps</w:t>
      </w:r>
      <w:r w:rsidR="00D57E61" w:rsidRPr="00FB0754">
        <w:rPr>
          <w:rFonts w:ascii="Times New Roman" w:hAnsi="Times New Roman"/>
          <w:sz w:val="21"/>
          <w:szCs w:val="21"/>
        </w:rPr>
        <w:t xml:space="preserve"> </w:t>
      </w:r>
      <w:r w:rsidRPr="00FB0754">
        <w:rPr>
          <w:rFonts w:ascii="Times New Roman" w:hAnsi="Times New Roman"/>
          <w:sz w:val="21"/>
          <w:szCs w:val="21"/>
        </w:rPr>
        <w:t xml:space="preserve">State funding in Maryland and to serve as a body of ambassadors for service and volunteerism in local communities. The Governor-appointed bi-partisan commission also assists in the development and implementation of a three-year strategic plan for service which sets funding and program priorities for allocation of AmeriCorps funds and promotes volunteerism and community service broadly.  </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Volunteer Recognition for Maryland’s Citizens</w:t>
      </w:r>
    </w:p>
    <w:p w:rsidR="006937DF" w:rsidRPr="00FB0754" w:rsidRDefault="006937DF" w:rsidP="006937DF">
      <w:pPr>
        <w:pStyle w:val="NoSpacing"/>
        <w:rPr>
          <w:rFonts w:ascii="Times New Roman" w:hAnsi="Times New Roman"/>
          <w:sz w:val="21"/>
          <w:szCs w:val="21"/>
        </w:rPr>
      </w:pPr>
    </w:p>
    <w:p w:rsidR="00BF20C0" w:rsidRPr="00FB0754" w:rsidRDefault="006937DF" w:rsidP="00BF20C0">
      <w:pPr>
        <w:pStyle w:val="NoSpacing"/>
        <w:rPr>
          <w:rFonts w:ascii="Times New Roman" w:hAnsi="Times New Roman"/>
          <w:sz w:val="21"/>
          <w:szCs w:val="21"/>
        </w:rPr>
      </w:pPr>
      <w:r w:rsidRPr="00FB0754">
        <w:rPr>
          <w:rFonts w:ascii="Times New Roman" w:hAnsi="Times New Roman"/>
          <w:sz w:val="21"/>
          <w:szCs w:val="21"/>
        </w:rPr>
        <w:t>The Governor’s Office has a long tradition of investing in and celebrating the myriad of community services provided by all citizens. The GOSV provides a variety of opportunities for schools, community organizations, businesses, faith-based organizations</w:t>
      </w:r>
      <w:r w:rsidR="00107EE3" w:rsidRPr="00FB0754">
        <w:rPr>
          <w:rFonts w:ascii="Times New Roman" w:hAnsi="Times New Roman"/>
          <w:sz w:val="21"/>
          <w:szCs w:val="21"/>
        </w:rPr>
        <w:t xml:space="preserve">, </w:t>
      </w:r>
      <w:r w:rsidRPr="00FB0754">
        <w:rPr>
          <w:rFonts w:ascii="Times New Roman" w:hAnsi="Times New Roman"/>
          <w:sz w:val="21"/>
          <w:szCs w:val="21"/>
        </w:rPr>
        <w:t>and non-profits to honor the contributions of local volunteers. From certificates for service to state-wide events such as the annual Governor’s Appreciation Day at the Maryland State Fair, the GOSV serves as the voice of thanks for all of the dedicated volunteers across Maryland.</w:t>
      </w:r>
    </w:p>
    <w:p w:rsidR="00BF20C0" w:rsidRPr="00FB0754" w:rsidRDefault="00BF20C0" w:rsidP="00BF20C0">
      <w:pPr>
        <w:pStyle w:val="NoSpacing"/>
        <w:rPr>
          <w:rFonts w:ascii="Times New Roman" w:hAnsi="Times New Roman"/>
          <w:sz w:val="21"/>
          <w:szCs w:val="21"/>
        </w:rPr>
      </w:pPr>
    </w:p>
    <w:p w:rsidR="007518AD" w:rsidRDefault="00353BE9" w:rsidP="007518AD">
      <w:r w:rsidRPr="00FB0754">
        <w:rPr>
          <w:sz w:val="21"/>
          <w:szCs w:val="21"/>
        </w:rPr>
        <w:t>Additional information about national s</w:t>
      </w:r>
      <w:r w:rsidR="007518AD" w:rsidRPr="00FB0754">
        <w:rPr>
          <w:sz w:val="21"/>
          <w:szCs w:val="21"/>
        </w:rPr>
        <w:t>ervice AmeriCorps funding in Maryland, as well as details on all other funding and activities at the GOSV, may be found at</w:t>
      </w:r>
      <w:r w:rsidRPr="00FB0754">
        <w:rPr>
          <w:sz w:val="21"/>
          <w:szCs w:val="21"/>
        </w:rPr>
        <w:t xml:space="preserve"> </w:t>
      </w:r>
      <w:hyperlink r:id="rId11" w:history="1">
        <w:r w:rsidR="00E94E05" w:rsidRPr="00FB0754">
          <w:rPr>
            <w:rStyle w:val="Hyperlink"/>
            <w:sz w:val="21"/>
            <w:szCs w:val="21"/>
          </w:rPr>
          <w:t>GOSV.maryland.gov</w:t>
        </w:r>
      </w:hyperlink>
      <w:r w:rsidR="007518AD" w:rsidRPr="00FB0754">
        <w:rPr>
          <w:sz w:val="21"/>
          <w:szCs w:val="21"/>
        </w:rPr>
        <w:t>.</w:t>
      </w:r>
      <w:r w:rsidR="00E94E05">
        <w:t xml:space="preserve"> </w:t>
      </w:r>
      <w:r w:rsidR="007518AD">
        <w:t xml:space="preserve"> </w:t>
      </w:r>
      <w:r w:rsidR="00703C50">
        <w:t xml:space="preserve"> </w:t>
      </w:r>
      <w:r w:rsidR="007518AD">
        <w:t xml:space="preserve"> </w:t>
      </w:r>
    </w:p>
    <w:p w:rsidR="00BF20C0" w:rsidRDefault="00BF20C0" w:rsidP="00BF20C0">
      <w:pPr>
        <w:pStyle w:val="NoSpacing"/>
        <w:rPr>
          <w:rFonts w:ascii="Times New Roman" w:hAnsi="Times New Roman"/>
          <w:color w:val="000000"/>
        </w:rPr>
      </w:pPr>
    </w:p>
    <w:p w:rsidR="00397C44" w:rsidRPr="00BF20C0" w:rsidRDefault="006937DF" w:rsidP="00FB0754">
      <w:pPr>
        <w:pStyle w:val="NoSpacing"/>
        <w:rPr>
          <w:rFonts w:ascii="Times New Roman" w:hAnsi="Times New Roman"/>
          <w:sz w:val="32"/>
          <w:szCs w:val="32"/>
        </w:rPr>
      </w:pPr>
      <w:r w:rsidRPr="00BF20C0">
        <w:rPr>
          <w:rFonts w:ascii="Times New Roman" w:hAnsi="Times New Roman"/>
          <w:b/>
          <w:color w:val="000000"/>
        </w:rPr>
        <w:br w:type="page"/>
      </w:r>
      <w:r w:rsidR="00397C44" w:rsidRPr="00BF20C0">
        <w:rPr>
          <w:rFonts w:ascii="Times New Roman" w:hAnsi="Times New Roman"/>
          <w:b/>
          <w:color w:val="000000"/>
          <w:sz w:val="32"/>
          <w:szCs w:val="32"/>
        </w:rPr>
        <w:lastRenderedPageBreak/>
        <w:t>F</w:t>
      </w:r>
      <w:r w:rsidR="0079089D" w:rsidRPr="00BF20C0">
        <w:rPr>
          <w:rFonts w:ascii="Times New Roman" w:hAnsi="Times New Roman"/>
          <w:b/>
          <w:color w:val="000000"/>
          <w:sz w:val="32"/>
          <w:szCs w:val="32"/>
        </w:rPr>
        <w:t>UNDING OPPORTUNITY OVERVIEW</w:t>
      </w:r>
    </w:p>
    <w:p w:rsidR="00337897" w:rsidRPr="00FA1F6F" w:rsidRDefault="00337897" w:rsidP="0030566B">
      <w:pPr>
        <w:rPr>
          <w:b/>
        </w:rPr>
      </w:pPr>
      <w:bookmarkStart w:id="1" w:name="_Toc191674031"/>
      <w:bookmarkStart w:id="2" w:name="_Toc191690689"/>
    </w:p>
    <w:p w:rsidR="00337897" w:rsidRPr="00FB0754" w:rsidRDefault="00337897" w:rsidP="0030566B">
      <w:pPr>
        <w:rPr>
          <w:sz w:val="21"/>
          <w:szCs w:val="21"/>
        </w:rPr>
      </w:pPr>
      <w:r w:rsidRPr="00FB0754">
        <w:rPr>
          <w:b/>
          <w:sz w:val="21"/>
          <w:szCs w:val="21"/>
        </w:rPr>
        <w:t xml:space="preserve">State Agency Name:  </w:t>
      </w:r>
      <w:r w:rsidRPr="00FB0754">
        <w:rPr>
          <w:sz w:val="21"/>
          <w:szCs w:val="21"/>
        </w:rPr>
        <w:t>Governor’s Office on Service and Volunteerism</w:t>
      </w:r>
      <w:bookmarkEnd w:id="1"/>
      <w:bookmarkEnd w:id="2"/>
      <w:r w:rsidRPr="00FB0754">
        <w:rPr>
          <w:sz w:val="21"/>
          <w:szCs w:val="21"/>
        </w:rPr>
        <w:t xml:space="preserve"> (GOSV)</w:t>
      </w:r>
    </w:p>
    <w:p w:rsidR="00337897" w:rsidRPr="00FB0754" w:rsidRDefault="00337897" w:rsidP="0030566B">
      <w:pPr>
        <w:rPr>
          <w:sz w:val="21"/>
          <w:szCs w:val="21"/>
        </w:rPr>
      </w:pPr>
      <w:r w:rsidRPr="00FB0754">
        <w:rPr>
          <w:b/>
          <w:sz w:val="21"/>
          <w:szCs w:val="21"/>
        </w:rPr>
        <w:t>Department:</w:t>
      </w:r>
      <w:r w:rsidRPr="00FB0754">
        <w:rPr>
          <w:sz w:val="21"/>
          <w:szCs w:val="21"/>
        </w:rPr>
        <w:t xml:space="preserve"> Executive</w:t>
      </w:r>
    </w:p>
    <w:p w:rsidR="00337897" w:rsidRPr="00FB0754" w:rsidRDefault="00337897" w:rsidP="0030566B">
      <w:pPr>
        <w:rPr>
          <w:sz w:val="21"/>
          <w:szCs w:val="21"/>
        </w:rPr>
      </w:pPr>
      <w:r w:rsidRPr="00FB0754">
        <w:rPr>
          <w:b/>
          <w:sz w:val="21"/>
          <w:szCs w:val="21"/>
        </w:rPr>
        <w:t>Instrument Type:</w:t>
      </w:r>
      <w:r w:rsidRPr="00FB0754">
        <w:rPr>
          <w:sz w:val="21"/>
          <w:szCs w:val="21"/>
        </w:rPr>
        <w:t xml:space="preserve">  Grant Concept Paper Instructions</w:t>
      </w:r>
    </w:p>
    <w:p w:rsidR="00337897" w:rsidRPr="00FB0754" w:rsidRDefault="00337897" w:rsidP="0030566B">
      <w:pPr>
        <w:rPr>
          <w:sz w:val="21"/>
          <w:szCs w:val="21"/>
        </w:rPr>
      </w:pPr>
      <w:bookmarkStart w:id="3" w:name="_Toc191674032"/>
      <w:bookmarkStart w:id="4" w:name="_Toc191690690"/>
      <w:r w:rsidRPr="00FB0754">
        <w:rPr>
          <w:b/>
          <w:sz w:val="21"/>
          <w:szCs w:val="21"/>
        </w:rPr>
        <w:t>Funding Opportunity Title:</w:t>
      </w:r>
      <w:r w:rsidRPr="00FB0754">
        <w:rPr>
          <w:sz w:val="21"/>
          <w:szCs w:val="21"/>
        </w:rPr>
        <w:t xml:space="preserve">  </w:t>
      </w:r>
      <w:r w:rsidR="00EB323B">
        <w:rPr>
          <w:sz w:val="21"/>
          <w:szCs w:val="21"/>
        </w:rPr>
        <w:t>2020</w:t>
      </w:r>
      <w:r w:rsidR="00281EF5" w:rsidRPr="00FB0754">
        <w:rPr>
          <w:sz w:val="21"/>
          <w:szCs w:val="21"/>
        </w:rPr>
        <w:t xml:space="preserve"> </w:t>
      </w:r>
      <w:r w:rsidRPr="00FB0754">
        <w:rPr>
          <w:sz w:val="21"/>
          <w:szCs w:val="21"/>
        </w:rPr>
        <w:t>AmeriCorps</w:t>
      </w:r>
      <w:r w:rsidR="0090503B" w:rsidRPr="00FB0754">
        <w:rPr>
          <w:sz w:val="21"/>
          <w:szCs w:val="21"/>
        </w:rPr>
        <w:t xml:space="preserve"> </w:t>
      </w:r>
      <w:r w:rsidRPr="00FB0754">
        <w:rPr>
          <w:sz w:val="21"/>
          <w:szCs w:val="21"/>
        </w:rPr>
        <w:t xml:space="preserve">State Competitive Funding </w:t>
      </w:r>
      <w:bookmarkEnd w:id="3"/>
      <w:bookmarkEnd w:id="4"/>
    </w:p>
    <w:p w:rsidR="00337897" w:rsidRPr="00FB0754" w:rsidRDefault="00337897" w:rsidP="0030566B">
      <w:pPr>
        <w:rPr>
          <w:sz w:val="21"/>
          <w:szCs w:val="21"/>
        </w:rPr>
      </w:pPr>
      <w:bookmarkStart w:id="5" w:name="_Toc191674034"/>
      <w:r w:rsidRPr="00FB0754">
        <w:rPr>
          <w:b/>
          <w:sz w:val="21"/>
          <w:szCs w:val="21"/>
        </w:rPr>
        <w:t>Posted Date:</w:t>
      </w:r>
      <w:r w:rsidRPr="00FB0754">
        <w:rPr>
          <w:sz w:val="21"/>
          <w:szCs w:val="21"/>
        </w:rPr>
        <w:t xml:space="preserve">  </w:t>
      </w:r>
      <w:r w:rsidR="004B7961" w:rsidRPr="00FB0754">
        <w:rPr>
          <w:sz w:val="21"/>
          <w:szCs w:val="21"/>
        </w:rPr>
        <w:t xml:space="preserve">September </w:t>
      </w:r>
      <w:r w:rsidR="00EB323B">
        <w:rPr>
          <w:sz w:val="21"/>
          <w:szCs w:val="21"/>
        </w:rPr>
        <w:t>12</w:t>
      </w:r>
      <w:r w:rsidRPr="00FB0754">
        <w:rPr>
          <w:sz w:val="21"/>
          <w:szCs w:val="21"/>
        </w:rPr>
        <w:t>, 201</w:t>
      </w:r>
      <w:r w:rsidR="00EB323B">
        <w:rPr>
          <w:sz w:val="21"/>
          <w:szCs w:val="21"/>
        </w:rPr>
        <w:t>9</w:t>
      </w:r>
    </w:p>
    <w:p w:rsidR="00337897" w:rsidRPr="00FB0754" w:rsidRDefault="00337897" w:rsidP="0030566B">
      <w:pPr>
        <w:rPr>
          <w:sz w:val="21"/>
          <w:szCs w:val="21"/>
        </w:rPr>
      </w:pPr>
      <w:r w:rsidRPr="00FB0754">
        <w:rPr>
          <w:b/>
          <w:sz w:val="21"/>
          <w:szCs w:val="21"/>
        </w:rPr>
        <w:t>Concept Paper Deadlin</w:t>
      </w:r>
      <w:bookmarkStart w:id="6" w:name="_Toc191674035"/>
      <w:bookmarkEnd w:id="5"/>
      <w:r w:rsidRPr="00FB0754">
        <w:rPr>
          <w:b/>
          <w:sz w:val="21"/>
          <w:szCs w:val="21"/>
        </w:rPr>
        <w:t xml:space="preserve">e: </w:t>
      </w:r>
      <w:r w:rsidR="001A7014" w:rsidRPr="00FB0754">
        <w:rPr>
          <w:color w:val="000000" w:themeColor="text1"/>
          <w:sz w:val="21"/>
          <w:szCs w:val="21"/>
        </w:rPr>
        <w:t xml:space="preserve">October </w:t>
      </w:r>
      <w:r w:rsidR="00EB323B">
        <w:rPr>
          <w:color w:val="000000" w:themeColor="text1"/>
          <w:sz w:val="21"/>
          <w:szCs w:val="21"/>
        </w:rPr>
        <w:t>9</w:t>
      </w:r>
      <w:r w:rsidR="003B2B10" w:rsidRPr="00FB0754">
        <w:rPr>
          <w:color w:val="000000" w:themeColor="text1"/>
          <w:sz w:val="21"/>
          <w:szCs w:val="21"/>
        </w:rPr>
        <w:t>,</w:t>
      </w:r>
      <w:r w:rsidR="00542330" w:rsidRPr="00FB0754">
        <w:rPr>
          <w:sz w:val="21"/>
          <w:szCs w:val="21"/>
        </w:rPr>
        <w:t xml:space="preserve"> 201</w:t>
      </w:r>
      <w:r w:rsidR="00EB323B">
        <w:rPr>
          <w:sz w:val="21"/>
          <w:szCs w:val="21"/>
        </w:rPr>
        <w:t>9</w:t>
      </w:r>
      <w:r w:rsidR="00E94E05" w:rsidRPr="00FB0754">
        <w:rPr>
          <w:sz w:val="21"/>
          <w:szCs w:val="21"/>
        </w:rPr>
        <w:t>, 5:00 pm EST</w:t>
      </w:r>
    </w:p>
    <w:p w:rsidR="00337897" w:rsidRPr="00FB0754" w:rsidRDefault="00337897" w:rsidP="0030566B">
      <w:pPr>
        <w:rPr>
          <w:sz w:val="21"/>
          <w:szCs w:val="21"/>
        </w:rPr>
      </w:pPr>
      <w:bookmarkStart w:id="7" w:name="_Toc191674036"/>
      <w:bookmarkEnd w:id="6"/>
      <w:r w:rsidRPr="00FB0754">
        <w:rPr>
          <w:b/>
          <w:sz w:val="21"/>
          <w:szCs w:val="21"/>
        </w:rPr>
        <w:t>Concept Paper Notification:</w:t>
      </w:r>
      <w:r w:rsidRPr="00FB0754">
        <w:rPr>
          <w:sz w:val="21"/>
          <w:szCs w:val="21"/>
        </w:rPr>
        <w:t xml:space="preserve">  </w:t>
      </w:r>
      <w:bookmarkEnd w:id="7"/>
      <w:r w:rsidRPr="00FB0754">
        <w:rPr>
          <w:sz w:val="21"/>
          <w:szCs w:val="21"/>
        </w:rPr>
        <w:t>The GOSV will announce the results of th</w:t>
      </w:r>
      <w:r w:rsidR="00340C94" w:rsidRPr="00FB0754">
        <w:rPr>
          <w:sz w:val="21"/>
          <w:szCs w:val="21"/>
        </w:rPr>
        <w:t>e AmeriCorps Concept Paper review</w:t>
      </w:r>
      <w:r w:rsidRPr="00FB0754">
        <w:rPr>
          <w:sz w:val="21"/>
          <w:szCs w:val="21"/>
        </w:rPr>
        <w:t xml:space="preserve"> no later than</w:t>
      </w:r>
      <w:r w:rsidR="006873BC">
        <w:rPr>
          <w:sz w:val="21"/>
          <w:szCs w:val="21"/>
        </w:rPr>
        <w:t xml:space="preserve"> October 16</w:t>
      </w:r>
      <w:r w:rsidRPr="00FB0754">
        <w:rPr>
          <w:sz w:val="21"/>
          <w:szCs w:val="21"/>
        </w:rPr>
        <w:t>, 201</w:t>
      </w:r>
      <w:r w:rsidR="006873BC">
        <w:rPr>
          <w:sz w:val="21"/>
          <w:szCs w:val="21"/>
        </w:rPr>
        <w:t>9</w:t>
      </w:r>
      <w:r w:rsidRPr="00FB0754">
        <w:rPr>
          <w:sz w:val="21"/>
          <w:szCs w:val="21"/>
        </w:rPr>
        <w:t>. Successful applicant</w:t>
      </w:r>
      <w:r w:rsidR="00340C94" w:rsidRPr="00FB0754">
        <w:rPr>
          <w:sz w:val="21"/>
          <w:szCs w:val="21"/>
        </w:rPr>
        <w:t>s</w:t>
      </w:r>
      <w:r w:rsidRPr="00FB0754">
        <w:rPr>
          <w:sz w:val="21"/>
          <w:szCs w:val="21"/>
        </w:rPr>
        <w:t xml:space="preserve"> will be invited to submit a full AmeriCorps</w:t>
      </w:r>
      <w:r w:rsidR="009143FC" w:rsidRPr="00FB0754">
        <w:rPr>
          <w:sz w:val="21"/>
          <w:szCs w:val="21"/>
        </w:rPr>
        <w:t xml:space="preserve"> </w:t>
      </w:r>
      <w:r w:rsidRPr="00FB0754">
        <w:rPr>
          <w:sz w:val="21"/>
          <w:szCs w:val="21"/>
        </w:rPr>
        <w:t>State Grant Application.</w:t>
      </w:r>
    </w:p>
    <w:p w:rsidR="00337897" w:rsidRPr="00FB0754" w:rsidRDefault="00F254D0" w:rsidP="0030566B">
      <w:pPr>
        <w:rPr>
          <w:sz w:val="21"/>
          <w:szCs w:val="21"/>
        </w:rPr>
      </w:pPr>
      <w:r w:rsidRPr="00FB0754">
        <w:rPr>
          <w:b/>
          <w:sz w:val="21"/>
          <w:szCs w:val="21"/>
        </w:rPr>
        <w:t xml:space="preserve">Proposed </w:t>
      </w:r>
      <w:r w:rsidR="00337897" w:rsidRPr="00FB0754">
        <w:rPr>
          <w:b/>
          <w:sz w:val="21"/>
          <w:szCs w:val="21"/>
        </w:rPr>
        <w:t xml:space="preserve">Grant Period:  </w:t>
      </w:r>
      <w:r w:rsidR="007015C3" w:rsidRPr="00FB0754">
        <w:rPr>
          <w:sz w:val="21"/>
          <w:szCs w:val="21"/>
        </w:rPr>
        <w:t>August</w:t>
      </w:r>
      <w:r w:rsidR="00542330" w:rsidRPr="00FB0754">
        <w:rPr>
          <w:sz w:val="21"/>
          <w:szCs w:val="21"/>
        </w:rPr>
        <w:t xml:space="preserve"> 1</w:t>
      </w:r>
      <w:r w:rsidR="007015C3" w:rsidRPr="00FB0754">
        <w:rPr>
          <w:sz w:val="21"/>
          <w:szCs w:val="21"/>
        </w:rPr>
        <w:t>5</w:t>
      </w:r>
      <w:r w:rsidR="00EB323B">
        <w:rPr>
          <w:sz w:val="21"/>
          <w:szCs w:val="21"/>
        </w:rPr>
        <w:t>, 2020</w:t>
      </w:r>
      <w:r w:rsidR="00542330" w:rsidRPr="00FB0754">
        <w:rPr>
          <w:sz w:val="21"/>
          <w:szCs w:val="21"/>
        </w:rPr>
        <w:t xml:space="preserve"> – August </w:t>
      </w:r>
      <w:r w:rsidR="007015C3" w:rsidRPr="00FB0754">
        <w:rPr>
          <w:sz w:val="21"/>
          <w:szCs w:val="21"/>
        </w:rPr>
        <w:t>14</w:t>
      </w:r>
      <w:r w:rsidR="00542330" w:rsidRPr="00FB0754">
        <w:rPr>
          <w:sz w:val="21"/>
          <w:szCs w:val="21"/>
        </w:rPr>
        <w:t>, 20</w:t>
      </w:r>
      <w:r w:rsidR="00EB323B">
        <w:rPr>
          <w:sz w:val="21"/>
          <w:szCs w:val="21"/>
        </w:rPr>
        <w:t>21</w:t>
      </w:r>
    </w:p>
    <w:p w:rsidR="007015C3" w:rsidRPr="00FB0754" w:rsidRDefault="00337897" w:rsidP="0030566B">
      <w:pPr>
        <w:rPr>
          <w:sz w:val="21"/>
          <w:szCs w:val="21"/>
        </w:rPr>
      </w:pPr>
      <w:r w:rsidRPr="00FB0754">
        <w:rPr>
          <w:b/>
          <w:sz w:val="21"/>
          <w:szCs w:val="21"/>
        </w:rPr>
        <w:t>Estimated Total Program Funding</w:t>
      </w:r>
      <w:r w:rsidRPr="00FB0754">
        <w:rPr>
          <w:sz w:val="21"/>
          <w:szCs w:val="21"/>
        </w:rPr>
        <w:t xml:space="preserve">:  Dependent on </w:t>
      </w:r>
      <w:r w:rsidR="00B14CA2">
        <w:rPr>
          <w:sz w:val="21"/>
          <w:szCs w:val="21"/>
        </w:rPr>
        <w:t>FY20</w:t>
      </w:r>
      <w:r w:rsidR="006D60CE" w:rsidRPr="00FB0754">
        <w:rPr>
          <w:sz w:val="21"/>
          <w:szCs w:val="21"/>
        </w:rPr>
        <w:t xml:space="preserve"> </w:t>
      </w:r>
      <w:r w:rsidRPr="00FB0754">
        <w:rPr>
          <w:sz w:val="21"/>
          <w:szCs w:val="21"/>
        </w:rPr>
        <w:t>federal funding</w:t>
      </w:r>
    </w:p>
    <w:p w:rsidR="006D60CE" w:rsidRPr="00FB0754" w:rsidRDefault="00337897" w:rsidP="0030566B">
      <w:pPr>
        <w:rPr>
          <w:sz w:val="21"/>
          <w:szCs w:val="21"/>
        </w:rPr>
      </w:pPr>
      <w:r w:rsidRPr="00FB0754">
        <w:rPr>
          <w:b/>
          <w:sz w:val="21"/>
          <w:szCs w:val="21"/>
        </w:rPr>
        <w:t>Maximum Allowable AmeriCorps Funds Requested:</w:t>
      </w:r>
      <w:r w:rsidRPr="00FB0754">
        <w:rPr>
          <w:sz w:val="21"/>
          <w:szCs w:val="21"/>
        </w:rPr>
        <w:t xml:space="preserve"> </w:t>
      </w:r>
      <w:r w:rsidR="006D60CE" w:rsidRPr="00FB0754">
        <w:rPr>
          <w:sz w:val="21"/>
          <w:szCs w:val="21"/>
        </w:rPr>
        <w:t>No limit per applicant</w:t>
      </w:r>
      <w:r w:rsidR="00F56870" w:rsidRPr="00FB0754">
        <w:rPr>
          <w:sz w:val="21"/>
          <w:szCs w:val="21"/>
        </w:rPr>
        <w:t>; in general, a new program applicant would not be approved for more than 50 AmeriCorps member positions.</w:t>
      </w:r>
    </w:p>
    <w:p w:rsidR="009640AB" w:rsidRPr="00FB0754" w:rsidRDefault="00337897" w:rsidP="00DD22E2">
      <w:pPr>
        <w:rPr>
          <w:b/>
          <w:sz w:val="21"/>
          <w:szCs w:val="21"/>
        </w:rPr>
      </w:pPr>
      <w:r w:rsidRPr="00FB0754">
        <w:rPr>
          <w:b/>
          <w:sz w:val="21"/>
          <w:szCs w:val="21"/>
        </w:rPr>
        <w:t>Minimum Required AmeriCorps Positions</w:t>
      </w:r>
      <w:r w:rsidR="00DD22E2" w:rsidRPr="00FB0754">
        <w:rPr>
          <w:b/>
          <w:sz w:val="21"/>
          <w:szCs w:val="21"/>
        </w:rPr>
        <w:t xml:space="preserve">: </w:t>
      </w:r>
      <w:r w:rsidR="009640AB" w:rsidRPr="00FB0754">
        <w:rPr>
          <w:sz w:val="21"/>
          <w:szCs w:val="21"/>
        </w:rPr>
        <w:t>20 Member minimum required</w:t>
      </w:r>
      <w:r w:rsidR="00D4038E">
        <w:rPr>
          <w:sz w:val="21"/>
          <w:szCs w:val="21"/>
        </w:rPr>
        <w:t xml:space="preserve"> (see Minimum</w:t>
      </w:r>
      <w:r w:rsidR="00196E89">
        <w:rPr>
          <w:sz w:val="21"/>
          <w:szCs w:val="21"/>
        </w:rPr>
        <w:t xml:space="preserve"> MSY Waiver)</w:t>
      </w:r>
    </w:p>
    <w:p w:rsidR="00337897" w:rsidRPr="00FB0754" w:rsidRDefault="00337897" w:rsidP="0030566B">
      <w:pPr>
        <w:rPr>
          <w:sz w:val="21"/>
          <w:szCs w:val="21"/>
        </w:rPr>
      </w:pPr>
      <w:r w:rsidRPr="00FB0754">
        <w:rPr>
          <w:b/>
          <w:bCs/>
          <w:sz w:val="21"/>
          <w:szCs w:val="21"/>
        </w:rPr>
        <w:t>Matching Requirement:</w:t>
      </w:r>
      <w:r w:rsidRPr="00FB0754">
        <w:rPr>
          <w:bCs/>
          <w:sz w:val="21"/>
          <w:szCs w:val="21"/>
        </w:rPr>
        <w:t xml:space="preserve">  </w:t>
      </w:r>
      <w:r w:rsidR="000A390B" w:rsidRPr="00FB0754">
        <w:rPr>
          <w:sz w:val="21"/>
          <w:szCs w:val="21"/>
        </w:rPr>
        <w:t>Overall match rate which starts at 24% for first three years of grant and annually increases as outlined in the AmeriCorps Regulations (§2521.60).</w:t>
      </w:r>
    </w:p>
    <w:p w:rsidR="00337897" w:rsidRPr="00FB0754" w:rsidRDefault="00337897" w:rsidP="0030566B">
      <w:pPr>
        <w:rPr>
          <w:sz w:val="21"/>
          <w:szCs w:val="21"/>
        </w:rPr>
      </w:pPr>
      <w:r w:rsidRPr="00FB0754">
        <w:rPr>
          <w:b/>
          <w:sz w:val="21"/>
          <w:szCs w:val="21"/>
        </w:rPr>
        <w:t>Minimum Living Allowance for Full-time AmeriCorps Members</w:t>
      </w:r>
      <w:r w:rsidRPr="00FB0754">
        <w:rPr>
          <w:sz w:val="21"/>
          <w:szCs w:val="21"/>
        </w:rPr>
        <w:t xml:space="preserve">:  </w:t>
      </w:r>
      <w:r w:rsidR="00B14CA2" w:rsidRPr="004527E2">
        <w:t>$</w:t>
      </w:r>
      <w:r w:rsidR="00B14CA2">
        <w:t>14,279</w:t>
      </w:r>
    </w:p>
    <w:p w:rsidR="00926F39" w:rsidRPr="00FB0754" w:rsidRDefault="00337897" w:rsidP="0030566B">
      <w:pPr>
        <w:rPr>
          <w:sz w:val="21"/>
          <w:szCs w:val="21"/>
        </w:rPr>
      </w:pPr>
      <w:r w:rsidRPr="00FB0754">
        <w:rPr>
          <w:b/>
          <w:sz w:val="21"/>
          <w:szCs w:val="21"/>
        </w:rPr>
        <w:t>Maximum Federal Cost per Member Service Year (MSY):</w:t>
      </w:r>
      <w:r w:rsidRPr="00FB0754">
        <w:rPr>
          <w:sz w:val="21"/>
          <w:szCs w:val="21"/>
        </w:rPr>
        <w:t xml:space="preserve">  </w:t>
      </w:r>
      <w:r w:rsidR="00B14CA2" w:rsidRPr="009F4346">
        <w:rPr>
          <w:sz w:val="21"/>
          <w:szCs w:val="21"/>
        </w:rPr>
        <w:t>$15,479</w:t>
      </w:r>
      <w:r w:rsidR="00B14CA2" w:rsidRPr="00B064B5">
        <w:rPr>
          <w:sz w:val="21"/>
          <w:szCs w:val="21"/>
        </w:rPr>
        <w:t xml:space="preserve">; $1,000 for Professional Corps; $800 for Education Award Program (EAP). </w:t>
      </w:r>
    </w:p>
    <w:p w:rsidR="00337897" w:rsidRPr="00FB0754" w:rsidRDefault="00337897" w:rsidP="0030566B">
      <w:pPr>
        <w:rPr>
          <w:b/>
          <w:sz w:val="21"/>
          <w:szCs w:val="21"/>
        </w:rPr>
      </w:pPr>
      <w:bookmarkStart w:id="8" w:name="_Toc191690709"/>
      <w:bookmarkStart w:id="9" w:name="_Toc191833667"/>
      <w:bookmarkStart w:id="10" w:name="_Toc191834177"/>
    </w:p>
    <w:p w:rsidR="00337897" w:rsidRPr="00FB0754" w:rsidRDefault="00337897" w:rsidP="0030566B">
      <w:pPr>
        <w:rPr>
          <w:b/>
          <w:sz w:val="21"/>
          <w:szCs w:val="21"/>
        </w:rPr>
      </w:pPr>
      <w:r w:rsidRPr="00FB0754">
        <w:rPr>
          <w:b/>
          <w:sz w:val="21"/>
          <w:szCs w:val="21"/>
        </w:rPr>
        <w:t>*One MSY is equal to 1,700 AmeriCorps member service hours served over the course of the Grant Period</w:t>
      </w:r>
      <w:r w:rsidR="000A390B" w:rsidRPr="00FB0754">
        <w:rPr>
          <w:b/>
          <w:sz w:val="21"/>
          <w:szCs w:val="21"/>
        </w:rPr>
        <w:t xml:space="preserve"> (this is roughly equivalent to a full-time position</w:t>
      </w:r>
      <w:r w:rsidR="009143FC" w:rsidRPr="00FB0754">
        <w:rPr>
          <w:b/>
          <w:sz w:val="21"/>
          <w:szCs w:val="21"/>
        </w:rPr>
        <w:t xml:space="preserve"> for one year</w:t>
      </w:r>
      <w:r w:rsidR="000A390B" w:rsidRPr="00FB0754">
        <w:rPr>
          <w:b/>
          <w:sz w:val="21"/>
          <w:szCs w:val="21"/>
        </w:rPr>
        <w:t>).</w:t>
      </w:r>
    </w:p>
    <w:p w:rsidR="00337897" w:rsidRPr="00FB0754" w:rsidRDefault="00337897" w:rsidP="0030566B">
      <w:pPr>
        <w:rPr>
          <w:b/>
          <w:sz w:val="21"/>
          <w:szCs w:val="21"/>
        </w:rPr>
      </w:pPr>
    </w:p>
    <w:p w:rsidR="005F2EAA" w:rsidRPr="00B064B5" w:rsidRDefault="00337897" w:rsidP="005F2EAA">
      <w:pPr>
        <w:pStyle w:val="Default"/>
        <w:rPr>
          <w:color w:val="auto"/>
          <w:sz w:val="21"/>
          <w:szCs w:val="21"/>
        </w:rPr>
      </w:pPr>
      <w:r w:rsidRPr="00FA1F6F">
        <w:rPr>
          <w:b/>
        </w:rPr>
        <w:t>Eligible Applicants</w:t>
      </w:r>
      <w:bookmarkEnd w:id="8"/>
      <w:bookmarkEnd w:id="9"/>
      <w:bookmarkEnd w:id="10"/>
      <w:r w:rsidRPr="00FA1F6F">
        <w:rPr>
          <w:b/>
        </w:rPr>
        <w:t xml:space="preserve">:  </w:t>
      </w:r>
      <w:r w:rsidR="005F2EAA" w:rsidRPr="00B064B5">
        <w:rPr>
          <w:color w:val="auto"/>
          <w:sz w:val="21"/>
          <w:szCs w:val="21"/>
        </w:rPr>
        <w:t xml:space="preserve">Public or private nonprofit organizations, including labor organizations; faith-based and other community organizations; schools or school districts; institutions of higher education; government entities within states or territories (e.g., cities, counties); Indian Tribes; or partnerships and consortia of the above, including applicants that have never received funding from GOSV or AmeriCorps, are eligible to apply. Intermediary organizations intending to re-allocate resources locally are also encouraged to apply for grants. Receiving funding previously from CNCS or another Federal agency is not a prerequisite to applying. </w:t>
      </w:r>
    </w:p>
    <w:p w:rsidR="005F2EAA" w:rsidRPr="00B064B5" w:rsidRDefault="005F2EAA" w:rsidP="005F2EAA">
      <w:pPr>
        <w:pStyle w:val="Default"/>
        <w:rPr>
          <w:color w:val="auto"/>
          <w:sz w:val="21"/>
          <w:szCs w:val="21"/>
        </w:rPr>
      </w:pPr>
    </w:p>
    <w:p w:rsidR="005F2EAA" w:rsidRPr="00B064B5" w:rsidRDefault="005F2EAA" w:rsidP="005F2EAA">
      <w:pPr>
        <w:rPr>
          <w:sz w:val="21"/>
          <w:szCs w:val="21"/>
        </w:rPr>
      </w:pPr>
      <w:r w:rsidRPr="00B064B5">
        <w:rPr>
          <w:sz w:val="21"/>
          <w:szCs w:val="21"/>
        </w:rPr>
        <w:t xml:space="preserve">Organizations that have been convicted of a federal crime are disqualified from receiving the assistance described in this </w:t>
      </w:r>
      <w:r w:rsidRPr="00B064B5">
        <w:rPr>
          <w:i/>
          <w:iCs/>
          <w:sz w:val="21"/>
          <w:szCs w:val="21"/>
        </w:rPr>
        <w:t xml:space="preserve">Notice. </w:t>
      </w:r>
      <w:r w:rsidRPr="00B064B5">
        <w:rPr>
          <w:sz w:val="21"/>
          <w:szCs w:val="21"/>
        </w:rPr>
        <w:t>Pursuant to the Lobbying Disclosure Act of 1995, an organization described in Section 501 (c)(4) of the Internal Revenue code of 1986, 26 U.S.C. § 501 (c)(4), that engages in lobbying activities is not eligible to apply.</w:t>
      </w:r>
    </w:p>
    <w:p w:rsidR="005F2EAA" w:rsidRPr="00B94214" w:rsidRDefault="005F2EAA" w:rsidP="005F2EAA">
      <w:pPr>
        <w:rPr>
          <w:sz w:val="22"/>
        </w:rPr>
      </w:pPr>
    </w:p>
    <w:p w:rsidR="005F2EAA" w:rsidRPr="00B064B5" w:rsidRDefault="005F2EAA" w:rsidP="005F2EAA">
      <w:pPr>
        <w:rPr>
          <w:rStyle w:val="StyleBodyTextBlackChar"/>
          <w:rFonts w:eastAsia="Calibri"/>
          <w:sz w:val="21"/>
          <w:szCs w:val="21"/>
        </w:rPr>
      </w:pPr>
      <w:r w:rsidRPr="00B064B5">
        <w:rPr>
          <w:sz w:val="21"/>
          <w:szCs w:val="21"/>
        </w:rPr>
        <w:t xml:space="preserve">The same project cannot be funded by multiple AmeriCorps grants. If you have more than one application pending before GOSV and/or CNCS for the same project, you must state this fact </w:t>
      </w:r>
      <w:r w:rsidRPr="00B064B5">
        <w:rPr>
          <w:rStyle w:val="StyleBodyTextBlackChar"/>
          <w:rFonts w:eastAsia="Calibri"/>
          <w:sz w:val="21"/>
          <w:szCs w:val="21"/>
        </w:rPr>
        <w:t>in each application. You will be required to withdraw all but one if two or more are approved for funding.</w:t>
      </w:r>
    </w:p>
    <w:p w:rsidR="00F254D0" w:rsidRDefault="00337897" w:rsidP="005F2EAA">
      <w:bookmarkStart w:id="11" w:name="_Toc191690719"/>
      <w:r w:rsidRPr="00FA1F6F">
        <w:t xml:space="preserve">  </w:t>
      </w:r>
    </w:p>
    <w:bookmarkEnd w:id="11"/>
    <w:p w:rsidR="00337897" w:rsidRPr="009142FA" w:rsidRDefault="00337897" w:rsidP="0030566B">
      <w:pPr>
        <w:rPr>
          <w:rStyle w:val="StyleBodyTextBlackChar"/>
          <w:highlight w:val="yellow"/>
        </w:rPr>
      </w:pPr>
    </w:p>
    <w:p w:rsidR="0071121B" w:rsidRPr="00FB0754" w:rsidRDefault="0071121B" w:rsidP="0071121B">
      <w:pPr>
        <w:rPr>
          <w:sz w:val="21"/>
          <w:szCs w:val="21"/>
        </w:rPr>
      </w:pPr>
      <w:bookmarkStart w:id="12" w:name="_Toc191833684"/>
      <w:bookmarkStart w:id="13" w:name="_Toc191834194"/>
      <w:r w:rsidRPr="00FB0754">
        <w:rPr>
          <w:b/>
          <w:sz w:val="21"/>
          <w:szCs w:val="21"/>
        </w:rPr>
        <w:t xml:space="preserve">AmeriCorps Funding Cycle: </w:t>
      </w:r>
      <w:r w:rsidRPr="00FB0754">
        <w:rPr>
          <w:sz w:val="21"/>
          <w:szCs w:val="21"/>
        </w:rPr>
        <w:t>The GOSV has</w:t>
      </w:r>
      <w:r w:rsidR="008A409D">
        <w:rPr>
          <w:sz w:val="21"/>
          <w:szCs w:val="21"/>
        </w:rPr>
        <w:t xml:space="preserve"> an</w:t>
      </w:r>
      <w:r w:rsidRPr="00FB0754">
        <w:rPr>
          <w:sz w:val="21"/>
          <w:szCs w:val="21"/>
        </w:rPr>
        <w:t xml:space="preserve"> AmeriCorps grant cycle each year</w:t>
      </w:r>
      <w:r w:rsidR="008A409D">
        <w:rPr>
          <w:sz w:val="21"/>
          <w:szCs w:val="21"/>
        </w:rPr>
        <w:t>, which</w:t>
      </w:r>
      <w:r w:rsidRPr="00FB0754">
        <w:rPr>
          <w:sz w:val="21"/>
          <w:szCs w:val="21"/>
        </w:rPr>
        <w:t xml:space="preserve"> occurs in the fall. Applicants for this funding </w:t>
      </w:r>
      <w:r w:rsidR="008A409D">
        <w:rPr>
          <w:sz w:val="21"/>
          <w:szCs w:val="21"/>
        </w:rPr>
        <w:t>seek approval</w:t>
      </w:r>
      <w:r w:rsidRPr="00FB0754">
        <w:rPr>
          <w:sz w:val="21"/>
          <w:szCs w:val="21"/>
        </w:rPr>
        <w:t xml:space="preserve"> by the GOSV </w:t>
      </w:r>
      <w:r w:rsidR="008A409D">
        <w:rPr>
          <w:sz w:val="21"/>
          <w:szCs w:val="21"/>
        </w:rPr>
        <w:t xml:space="preserve">to </w:t>
      </w:r>
      <w:r w:rsidRPr="00FB0754">
        <w:rPr>
          <w:sz w:val="21"/>
          <w:szCs w:val="21"/>
        </w:rPr>
        <w:t>compete against hundreds of other programs across the country. Th</w:t>
      </w:r>
      <w:r w:rsidR="008A409D">
        <w:rPr>
          <w:sz w:val="21"/>
          <w:szCs w:val="21"/>
        </w:rPr>
        <w:t xml:space="preserve">ose applicants the GOSV does not elect to </w:t>
      </w:r>
      <w:r w:rsidR="003D6D1C">
        <w:rPr>
          <w:sz w:val="21"/>
          <w:szCs w:val="21"/>
        </w:rPr>
        <w:t>submit for national competitive</w:t>
      </w:r>
      <w:r w:rsidR="008A409D">
        <w:rPr>
          <w:sz w:val="21"/>
          <w:szCs w:val="21"/>
        </w:rPr>
        <w:t xml:space="preserve"> may be invited to compete for a</w:t>
      </w:r>
      <w:r w:rsidRPr="00FB0754">
        <w:rPr>
          <w:sz w:val="21"/>
          <w:szCs w:val="21"/>
        </w:rPr>
        <w:t xml:space="preserve"> Form</w:t>
      </w:r>
      <w:r w:rsidR="008A409D">
        <w:rPr>
          <w:sz w:val="21"/>
          <w:szCs w:val="21"/>
        </w:rPr>
        <w:t>ula AmeriCorps grant</w:t>
      </w:r>
      <w:r w:rsidRPr="00FB0754">
        <w:rPr>
          <w:sz w:val="21"/>
          <w:szCs w:val="21"/>
        </w:rPr>
        <w:t xml:space="preserve"> in the spring. Applicants for the Formula </w:t>
      </w:r>
      <w:r w:rsidR="008A409D">
        <w:rPr>
          <w:sz w:val="21"/>
          <w:szCs w:val="21"/>
        </w:rPr>
        <w:t>grant</w:t>
      </w:r>
      <w:r w:rsidRPr="00FB0754">
        <w:rPr>
          <w:sz w:val="21"/>
          <w:szCs w:val="21"/>
        </w:rPr>
        <w:t xml:space="preserve"> will also be selected by the GOSV, but they will not need to compete at the national level. The grant cycles include several levels of review and may involve external Peer Reviewers. The AmeriCorps funding cycle occur</w:t>
      </w:r>
      <w:r w:rsidR="008A409D">
        <w:rPr>
          <w:sz w:val="21"/>
          <w:szCs w:val="21"/>
        </w:rPr>
        <w:t>s</w:t>
      </w:r>
      <w:r w:rsidRPr="00FB0754">
        <w:rPr>
          <w:sz w:val="21"/>
          <w:szCs w:val="21"/>
        </w:rPr>
        <w:t xml:space="preserve"> each year and </w:t>
      </w:r>
      <w:r w:rsidR="008A409D">
        <w:rPr>
          <w:sz w:val="21"/>
          <w:szCs w:val="21"/>
        </w:rPr>
        <w:t>is</w:t>
      </w:r>
      <w:r w:rsidRPr="00FB0754">
        <w:rPr>
          <w:sz w:val="21"/>
          <w:szCs w:val="21"/>
        </w:rPr>
        <w:t xml:space="preserve"> entirely subject to the appropriation and availability of federal AmeriCorps funds for the Corporation for National and Community Service (CNCS).</w:t>
      </w:r>
    </w:p>
    <w:bookmarkEnd w:id="12"/>
    <w:bookmarkEnd w:id="13"/>
    <w:p w:rsidR="006D60CE" w:rsidRPr="00FB0754" w:rsidRDefault="006D60CE" w:rsidP="0030566B">
      <w:pPr>
        <w:rPr>
          <w:sz w:val="21"/>
          <w:szCs w:val="21"/>
        </w:rPr>
      </w:pPr>
    </w:p>
    <w:p w:rsidR="002E7178" w:rsidRPr="00FB0754" w:rsidRDefault="006D60CE" w:rsidP="0030566B">
      <w:pPr>
        <w:rPr>
          <w:sz w:val="21"/>
          <w:szCs w:val="21"/>
        </w:rPr>
      </w:pPr>
      <w:r w:rsidRPr="00FB0754">
        <w:rPr>
          <w:sz w:val="21"/>
          <w:szCs w:val="21"/>
        </w:rPr>
        <w:lastRenderedPageBreak/>
        <w:t xml:space="preserve">Specific deadlines, registration for training and technical assistance (in-person and online), and grant application instructions are posted on the GOSV’s website. </w:t>
      </w:r>
      <w:r w:rsidR="002E7178" w:rsidRPr="00FB0754">
        <w:rPr>
          <w:sz w:val="21"/>
          <w:szCs w:val="21"/>
        </w:rPr>
        <w:t>In general, these are th</w:t>
      </w:r>
      <w:r w:rsidR="006661EC" w:rsidRPr="00FB0754">
        <w:rPr>
          <w:sz w:val="21"/>
          <w:szCs w:val="21"/>
        </w:rPr>
        <w:t>e major steps in each</w:t>
      </w:r>
      <w:r w:rsidR="004474DE" w:rsidRPr="00FB0754">
        <w:rPr>
          <w:sz w:val="21"/>
          <w:szCs w:val="21"/>
        </w:rPr>
        <w:t xml:space="preserve"> grant cycl</w:t>
      </w:r>
      <w:r w:rsidR="002E7178" w:rsidRPr="00FB0754">
        <w:rPr>
          <w:sz w:val="21"/>
          <w:szCs w:val="21"/>
        </w:rPr>
        <w:t>e:</w:t>
      </w:r>
    </w:p>
    <w:p w:rsidR="004474DE" w:rsidRPr="00FB0754" w:rsidRDefault="004474DE" w:rsidP="0030566B">
      <w:pPr>
        <w:rPr>
          <w:sz w:val="21"/>
          <w:szCs w:val="21"/>
        </w:rPr>
      </w:pP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1584" behindDoc="0" locked="0" layoutInCell="1" allowOverlap="1" wp14:anchorId="38018D98" wp14:editId="2EA1D617">
                <wp:simplePos x="0" y="0"/>
                <wp:positionH relativeFrom="column">
                  <wp:posOffset>-23495</wp:posOffset>
                </wp:positionH>
                <wp:positionV relativeFrom="paragraph">
                  <wp:posOffset>31750</wp:posOffset>
                </wp:positionV>
                <wp:extent cx="1990725" cy="1257300"/>
                <wp:effectExtent l="0" t="0" r="28575" b="1905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57300"/>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Notice of Funding Opportunity posted by CNCS at (</w:t>
                            </w:r>
                            <w:hyperlink r:id="rId12" w:history="1">
                              <w:r w:rsidRPr="00EF3320">
                                <w:rPr>
                                  <w:rStyle w:val="Hyperlink"/>
                                </w:rPr>
                                <w:t>www.nationalservice.gov</w:t>
                              </w:r>
                            </w:hyperlink>
                            <w:r>
                              <w:t xml:space="preserve"> </w:t>
                            </w:r>
                            <w:proofErr w:type="gramStart"/>
                            <w:r>
                              <w:t>and  GOSV</w:t>
                            </w:r>
                            <w:proofErr w:type="gramEnd"/>
                            <w:r>
                              <w:t xml:space="preserve"> at </w:t>
                            </w:r>
                            <w:hyperlink r:id="rId13" w:history="1">
                              <w:r w:rsidRPr="00EF3320">
                                <w:rPr>
                                  <w:rStyle w:val="Hyperlink"/>
                                </w:rPr>
                                <w:t>GOSV.maryland.gov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18D98" id="_x0000_t202" coordsize="21600,21600" o:spt="202" path="m,l,21600r21600,l21600,xe">
                <v:stroke joinstyle="miter"/>
                <v:path gradientshapeok="t" o:connecttype="rect"/>
              </v:shapetype>
              <v:shape id="Text Box 67" o:spid="_x0000_s1026" type="#_x0000_t202" style="position:absolute;margin-left:-1.85pt;margin-top:2.5pt;width:156.75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">
                <v:textbox>
                  <w:txbxContent>
                    <w:p w:rsidR="003D6D1C" w:rsidRDefault="003D6D1C" w:rsidP="00B8699A">
                      <w:pPr>
                        <w:jc w:val="center"/>
                      </w:pPr>
                      <w:r>
                        <w:t>Notice of Funding Opportunity posted by CNCS at (</w:t>
                      </w:r>
                      <w:hyperlink r:id="rId14" w:history="1">
                        <w:r w:rsidRPr="00EF3320">
                          <w:rPr>
                            <w:rStyle w:val="Hyperlink"/>
                          </w:rPr>
                          <w:t>www.nationalservice.gov</w:t>
                        </w:r>
                      </w:hyperlink>
                      <w:r>
                        <w:t xml:space="preserve"> </w:t>
                      </w:r>
                      <w:proofErr w:type="gramStart"/>
                      <w:r>
                        <w:t>and  GOSV</w:t>
                      </w:r>
                      <w:proofErr w:type="gramEnd"/>
                      <w:r>
                        <w:t xml:space="preserve"> at </w:t>
                      </w:r>
                      <w:hyperlink r:id="rId15" w:history="1">
                        <w:r w:rsidRPr="00EF3320">
                          <w:rPr>
                            <w:rStyle w:val="Hyperlink"/>
                          </w:rPr>
                          <w:t>GOSV.maryland.gov</w:t>
                        </w:r>
                      </w:hyperlink>
                      <w:r>
                        <w:t>)</w:t>
                      </w:r>
                    </w:p>
                  </w:txbxContent>
                </v:textbox>
              </v:shape>
            </w:pict>
          </mc:Fallback>
        </mc:AlternateContent>
      </w: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2608" behindDoc="0" locked="0" layoutInCell="1" allowOverlap="1" wp14:anchorId="119EE9FA" wp14:editId="1882E973">
                <wp:simplePos x="0" y="0"/>
                <wp:positionH relativeFrom="column">
                  <wp:posOffset>4281805</wp:posOffset>
                </wp:positionH>
                <wp:positionV relativeFrom="paragraph">
                  <wp:posOffset>151765</wp:posOffset>
                </wp:positionV>
                <wp:extent cx="1362075" cy="790575"/>
                <wp:effectExtent l="0" t="0" r="28575" b="2857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Applicants may be invited to submit full grant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E9FA" id="Text Box 68" o:spid="_x0000_s1027" type="#_x0000_t202" style="position:absolute;margin-left:337.15pt;margin-top:11.95pt;width:107.25pt;height:6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Q5LAIAAFk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">
                <v:textbox>
                  <w:txbxContent>
                    <w:p w:rsidR="003D6D1C" w:rsidRDefault="003D6D1C" w:rsidP="00B8699A">
                      <w:pPr>
                        <w:jc w:val="center"/>
                      </w:pPr>
                      <w:r>
                        <w:t>Applicants may be invited to submit full grant applications</w:t>
                      </w:r>
                    </w:p>
                  </w:txbxContent>
                </v:textbox>
              </v:shape>
            </w:pict>
          </mc:Fallback>
        </mc:AlternateContent>
      </w:r>
      <w:r w:rsidRPr="00FB0754">
        <w:rPr>
          <w:noProof/>
          <w:sz w:val="21"/>
          <w:szCs w:val="21"/>
        </w:rPr>
        <mc:AlternateContent>
          <mc:Choice Requires="wps">
            <w:drawing>
              <wp:anchor distT="0" distB="0" distL="114300" distR="114300" simplePos="0" relativeHeight="251653632" behindDoc="0" locked="0" layoutInCell="1" allowOverlap="1" wp14:anchorId="71429B25" wp14:editId="2346C764">
                <wp:simplePos x="0" y="0"/>
                <wp:positionH relativeFrom="column">
                  <wp:posOffset>2481580</wp:posOffset>
                </wp:positionH>
                <wp:positionV relativeFrom="paragraph">
                  <wp:posOffset>151765</wp:posOffset>
                </wp:positionV>
                <wp:extent cx="1362075" cy="790575"/>
                <wp:effectExtent l="0" t="0" r="28575" b="28575"/>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Concept Papers due to GOSV; review by GOSV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9B25" id="Text Box 70" o:spid="_x0000_s1028" type="#_x0000_t202" style="position:absolute;margin-left:195.4pt;margin-top:11.95pt;width:107.25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">
                <v:textbox>
                  <w:txbxContent>
                    <w:p w:rsidR="003D6D1C" w:rsidRDefault="003D6D1C" w:rsidP="00B8699A">
                      <w:pPr>
                        <w:jc w:val="center"/>
                      </w:pPr>
                      <w:r>
                        <w:t>Concept Papers due to GOSV; review by GOSV staff</w:t>
                      </w:r>
                    </w:p>
                  </w:txbxContent>
                </v:textbox>
              </v:shape>
            </w:pict>
          </mc:Fallback>
        </mc:AlternateContent>
      </w:r>
    </w:p>
    <w:p w:rsidR="004474DE" w:rsidRPr="00FB0754" w:rsidRDefault="004474DE" w:rsidP="0030566B">
      <w:pPr>
        <w:rPr>
          <w:sz w:val="21"/>
          <w:szCs w:val="21"/>
        </w:rPr>
      </w:pPr>
    </w:p>
    <w:p w:rsidR="004474DE" w:rsidRPr="00FB0754" w:rsidRDefault="004474DE" w:rsidP="0030566B">
      <w:pPr>
        <w:rPr>
          <w:sz w:val="21"/>
          <w:szCs w:val="21"/>
        </w:rPr>
      </w:pP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5680" behindDoc="0" locked="0" layoutInCell="1" allowOverlap="1" wp14:anchorId="6D5BFEFF" wp14:editId="7D527B43">
                <wp:simplePos x="0" y="0"/>
                <wp:positionH relativeFrom="column">
                  <wp:posOffset>1967230</wp:posOffset>
                </wp:positionH>
                <wp:positionV relativeFrom="paragraph">
                  <wp:posOffset>6985</wp:posOffset>
                </wp:positionV>
                <wp:extent cx="514350" cy="635"/>
                <wp:effectExtent l="0" t="76200" r="19050" b="9461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6341B" id="_x0000_t32" coordsize="21600,21600" o:spt="32" o:oned="t" path="m,l21600,21600e" filled="f">
                <v:path arrowok="t" fillok="f" o:connecttype="none"/>
                <o:lock v:ext="edit" shapetype="t"/>
              </v:shapetype>
              <v:shape id="AutoShape 76" o:spid="_x0000_s1026" type="#_x0000_t32" style="position:absolute;margin-left:154.9pt;margin-top:.55pt;width:4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S5NQIAAF8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">
                <v:stroke endarrow="block"/>
              </v:shape>
            </w:pict>
          </mc:Fallback>
        </mc:AlternateContent>
      </w:r>
      <w:r w:rsidRPr="00FB0754">
        <w:rPr>
          <w:noProof/>
          <w:sz w:val="21"/>
          <w:szCs w:val="21"/>
        </w:rPr>
        <mc:AlternateContent>
          <mc:Choice Requires="wps">
            <w:drawing>
              <wp:anchor distT="0" distB="0" distL="114300" distR="114300" simplePos="0" relativeHeight="251656704" behindDoc="0" locked="0" layoutInCell="1" allowOverlap="1" wp14:anchorId="604FB8A4" wp14:editId="6D6B5CCB">
                <wp:simplePos x="0" y="0"/>
                <wp:positionH relativeFrom="column">
                  <wp:posOffset>3843655</wp:posOffset>
                </wp:positionH>
                <wp:positionV relativeFrom="paragraph">
                  <wp:posOffset>6985</wp:posOffset>
                </wp:positionV>
                <wp:extent cx="438150" cy="635"/>
                <wp:effectExtent l="0" t="76200" r="19050" b="946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FFD89" id="AutoShape 77" o:spid="_x0000_s1026" type="#_x0000_t32" style="position:absolute;margin-left:302.65pt;margin-top:.55pt;width:3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6NNQIAAGA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">
                <v:stroke endarrow="block"/>
              </v:shape>
            </w:pict>
          </mc:Fallback>
        </mc:AlternateContent>
      </w:r>
    </w:p>
    <w:p w:rsidR="004474DE" w:rsidRPr="00FB0754" w:rsidRDefault="004474DE" w:rsidP="0030566B">
      <w:pPr>
        <w:rPr>
          <w:sz w:val="21"/>
          <w:szCs w:val="21"/>
        </w:rPr>
      </w:pPr>
    </w:p>
    <w:p w:rsidR="004474DE" w:rsidRPr="00FB0754" w:rsidRDefault="00377D37" w:rsidP="0030566B">
      <w:pPr>
        <w:rPr>
          <w:sz w:val="21"/>
          <w:szCs w:val="21"/>
        </w:rPr>
      </w:pPr>
      <w:r w:rsidRPr="00FB0754">
        <w:rPr>
          <w:b/>
          <w:noProof/>
          <w:sz w:val="21"/>
          <w:szCs w:val="21"/>
        </w:rPr>
        <mc:AlternateContent>
          <mc:Choice Requires="wps">
            <w:drawing>
              <wp:anchor distT="0" distB="0" distL="114298" distR="114298" simplePos="0" relativeHeight="251659776" behindDoc="0" locked="0" layoutInCell="1" allowOverlap="1" wp14:anchorId="4AD3C331" wp14:editId="38F41AEC">
                <wp:simplePos x="0" y="0"/>
                <wp:positionH relativeFrom="column">
                  <wp:posOffset>4634229</wp:posOffset>
                </wp:positionH>
                <wp:positionV relativeFrom="paragraph">
                  <wp:posOffset>66040</wp:posOffset>
                </wp:positionV>
                <wp:extent cx="0" cy="219075"/>
                <wp:effectExtent l="0" t="0" r="19050"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A74083" id="Straight Connector 50"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9pt,5.2pt" to="364.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" strokecolor="black [3040]">
                <o:lock v:ext="edit" shapetype="f"/>
              </v:line>
            </w:pict>
          </mc:Fallback>
        </mc:AlternateContent>
      </w:r>
    </w:p>
    <w:p w:rsidR="004474DE" w:rsidRPr="00FB0754" w:rsidRDefault="00377D37" w:rsidP="0030566B">
      <w:pPr>
        <w:rPr>
          <w:sz w:val="21"/>
          <w:szCs w:val="21"/>
        </w:rPr>
      </w:pPr>
      <w:r w:rsidRPr="00FB0754">
        <w:rPr>
          <w:noProof/>
          <w:sz w:val="21"/>
          <w:szCs w:val="21"/>
        </w:rPr>
        <mc:AlternateContent>
          <mc:Choice Requires="wps">
            <w:drawing>
              <wp:anchor distT="4294967294" distB="4294967294" distL="114300" distR="114300" simplePos="0" relativeHeight="251660800" behindDoc="0" locked="0" layoutInCell="1" allowOverlap="1" wp14:anchorId="07B9ADB3" wp14:editId="794956F5">
                <wp:simplePos x="0" y="0"/>
                <wp:positionH relativeFrom="column">
                  <wp:posOffset>443230</wp:posOffset>
                </wp:positionH>
                <wp:positionV relativeFrom="paragraph">
                  <wp:posOffset>106044</wp:posOffset>
                </wp:positionV>
                <wp:extent cx="41910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1B412B" id="Straight Connector 5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pt,8.35pt" to="36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" strokecolor="black [3040]">
                <o:lock v:ext="edit" shapetype="f"/>
              </v:line>
            </w:pict>
          </mc:Fallback>
        </mc:AlternateContent>
      </w:r>
      <w:r w:rsidRPr="00FB0754">
        <w:rPr>
          <w:noProof/>
          <w:sz w:val="21"/>
          <w:szCs w:val="21"/>
        </w:rPr>
        <mc:AlternateContent>
          <mc:Choice Requires="wps">
            <w:drawing>
              <wp:anchor distT="0" distB="0" distL="114298" distR="114298" simplePos="0" relativeHeight="251661824" behindDoc="0" locked="0" layoutInCell="1" allowOverlap="1" wp14:anchorId="0D99F848" wp14:editId="66D69E9F">
                <wp:simplePos x="0" y="0"/>
                <wp:positionH relativeFrom="column">
                  <wp:posOffset>443229</wp:posOffset>
                </wp:positionH>
                <wp:positionV relativeFrom="paragraph">
                  <wp:posOffset>106045</wp:posOffset>
                </wp:positionV>
                <wp:extent cx="0" cy="457200"/>
                <wp:effectExtent l="76200" t="0" r="57150" b="5715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9D8D3" id="AutoShape 80" o:spid="_x0000_s1026" type="#_x0000_t32" style="position:absolute;margin-left:34.9pt;margin-top:8.35pt;width:0;height:36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Y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">
                <v:stroke endarrow="block"/>
              </v:shape>
            </w:pict>
          </mc:Fallback>
        </mc:AlternateContent>
      </w:r>
    </w:p>
    <w:p w:rsidR="002E7178" w:rsidRPr="00FB0754" w:rsidRDefault="002E7178" w:rsidP="0030566B">
      <w:pPr>
        <w:rPr>
          <w:sz w:val="21"/>
          <w:szCs w:val="21"/>
        </w:rPr>
      </w:pPr>
    </w:p>
    <w:p w:rsidR="005B2BF6" w:rsidRPr="00FB0754" w:rsidRDefault="00377D37" w:rsidP="0030566B">
      <w:pPr>
        <w:rPr>
          <w:b/>
          <w:sz w:val="21"/>
          <w:szCs w:val="21"/>
        </w:rPr>
      </w:pPr>
      <w:r w:rsidRPr="00FB0754">
        <w:rPr>
          <w:b/>
          <w:noProof/>
          <w:sz w:val="21"/>
          <w:szCs w:val="21"/>
        </w:rPr>
        <mc:AlternateContent>
          <mc:Choice Requires="wps">
            <w:drawing>
              <wp:anchor distT="0" distB="0" distL="114300" distR="114300" simplePos="0" relativeHeight="251654656" behindDoc="0" locked="0" layoutInCell="1" allowOverlap="1" wp14:anchorId="52902A01" wp14:editId="7FA845F2">
                <wp:simplePos x="0" y="0"/>
                <wp:positionH relativeFrom="column">
                  <wp:posOffset>-23495</wp:posOffset>
                </wp:positionH>
                <wp:positionV relativeFrom="paragraph">
                  <wp:posOffset>203200</wp:posOffset>
                </wp:positionV>
                <wp:extent cx="1362075" cy="1076325"/>
                <wp:effectExtent l="0" t="0" r="28575" b="2857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7632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Grant applications due to GOSV; screening may include external reviewers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2A01" id="Text Box 71" o:spid="_x0000_s1029" type="#_x0000_t202" style="position:absolute;margin-left:-1.85pt;margin-top:16pt;width:107.25pt;height:8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">
                <v:textbox>
                  <w:txbxContent>
                    <w:p w:rsidR="003D6D1C" w:rsidRDefault="003D6D1C" w:rsidP="00B8699A">
                      <w:pPr>
                        <w:jc w:val="center"/>
                      </w:pPr>
                      <w:r>
                        <w:t>Grant applications due to GOSV; screening may include external reviewers</w:t>
                      </w:r>
                    </w:p>
                  </w:txbxContent>
                </v:textbox>
              </v:shape>
            </w:pict>
          </mc:Fallback>
        </mc:AlternateContent>
      </w:r>
    </w:p>
    <w:p w:rsidR="005B2BF6" w:rsidRPr="00FB0754" w:rsidRDefault="00377D37" w:rsidP="0030566B">
      <w:pPr>
        <w:rPr>
          <w:b/>
          <w:sz w:val="21"/>
          <w:szCs w:val="21"/>
        </w:rPr>
      </w:pPr>
      <w:r w:rsidRPr="00FB0754">
        <w:rPr>
          <w:b/>
          <w:noProof/>
          <w:sz w:val="21"/>
          <w:szCs w:val="21"/>
        </w:rPr>
        <mc:AlternateContent>
          <mc:Choice Requires="wps">
            <w:drawing>
              <wp:anchor distT="0" distB="0" distL="114300" distR="114300" simplePos="0" relativeHeight="251662848" behindDoc="0" locked="0" layoutInCell="1" allowOverlap="1" wp14:anchorId="75905018" wp14:editId="3C5D9A3C">
                <wp:simplePos x="0" y="0"/>
                <wp:positionH relativeFrom="column">
                  <wp:posOffset>4973955</wp:posOffset>
                </wp:positionH>
                <wp:positionV relativeFrom="paragraph">
                  <wp:posOffset>34290</wp:posOffset>
                </wp:positionV>
                <wp:extent cx="1362075" cy="996950"/>
                <wp:effectExtent l="0" t="0" r="28575" b="1270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96950"/>
                        </a:xfrm>
                        <a:prstGeom prst="rect">
                          <a:avLst/>
                        </a:prstGeom>
                        <a:solidFill>
                          <a:srgbClr val="FFFFFF"/>
                        </a:solidFill>
                        <a:ln w="9525">
                          <a:solidFill>
                            <a:srgbClr val="000000"/>
                          </a:solidFill>
                          <a:miter lim="800000"/>
                          <a:headEnd/>
                          <a:tailEnd/>
                        </a:ln>
                      </wps:spPr>
                      <wps:txbx>
                        <w:txbxContent>
                          <w:p w:rsidR="003D6D1C" w:rsidRDefault="003D6D1C" w:rsidP="00D4696C">
                            <w:pPr>
                              <w:jc w:val="center"/>
                            </w:pPr>
                            <w:r>
                              <w:t>Review and final funding determination by CNCS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5018" id="Text Box 73" o:spid="_x0000_s1030" type="#_x0000_t202" style="position:absolute;margin-left:391.65pt;margin-top:2.7pt;width:107.25pt;height: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0dLgIAAFk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">
                <v:textbox>
                  <w:txbxContent>
                    <w:p w:rsidR="003D6D1C" w:rsidRDefault="003D6D1C" w:rsidP="00D4696C">
                      <w:pPr>
                        <w:jc w:val="center"/>
                      </w:pPr>
                      <w:r>
                        <w:t>Review and final funding determination by CNCS</w:t>
                      </w:r>
                    </w:p>
                  </w:txbxContent>
                </v:textbox>
              </v:shape>
            </w:pict>
          </mc:Fallback>
        </mc:AlternateContent>
      </w:r>
      <w:r w:rsidRPr="00FB0754">
        <w:rPr>
          <w:b/>
          <w:noProof/>
          <w:sz w:val="21"/>
          <w:szCs w:val="21"/>
        </w:rPr>
        <mc:AlternateContent>
          <mc:Choice Requires="wps">
            <w:drawing>
              <wp:anchor distT="0" distB="0" distL="114300" distR="114300" simplePos="0" relativeHeight="251657728" behindDoc="0" locked="0" layoutInCell="1" allowOverlap="1" wp14:anchorId="6DF2D0D4" wp14:editId="17423779">
                <wp:simplePos x="0" y="0"/>
                <wp:positionH relativeFrom="column">
                  <wp:posOffset>3272155</wp:posOffset>
                </wp:positionH>
                <wp:positionV relativeFrom="paragraph">
                  <wp:posOffset>28575</wp:posOffset>
                </wp:positionV>
                <wp:extent cx="1362075" cy="1057275"/>
                <wp:effectExtent l="0" t="0" r="28575" b="2857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5727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Review and vote by the Governor’s Commission on Service and Volunteerism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D0D4" id="Text Box 69" o:spid="_x0000_s1031" type="#_x0000_t202" style="position:absolute;margin-left:257.65pt;margin-top:2.25pt;width:107.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KH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">
                <v:textbox>
                  <w:txbxContent>
                    <w:p w:rsidR="003D6D1C" w:rsidRDefault="003D6D1C" w:rsidP="00B8699A">
                      <w:pPr>
                        <w:jc w:val="center"/>
                      </w:pPr>
                      <w:r>
                        <w:t>Review and vote by the Governor’s Commission on Service and Volunteerism</w:t>
                      </w:r>
                    </w:p>
                  </w:txbxContent>
                </v:textbox>
              </v:shape>
            </w:pict>
          </mc:Fallback>
        </mc:AlternateContent>
      </w:r>
      <w:r w:rsidRPr="00FB0754">
        <w:rPr>
          <w:b/>
          <w:noProof/>
          <w:sz w:val="21"/>
          <w:szCs w:val="21"/>
        </w:rPr>
        <mc:AlternateContent>
          <mc:Choice Requires="wps">
            <w:drawing>
              <wp:anchor distT="0" distB="0" distL="114300" distR="114300" simplePos="0" relativeHeight="251658752" behindDoc="0" locked="0" layoutInCell="1" allowOverlap="1" wp14:anchorId="6256EA82" wp14:editId="3B6F56FE">
                <wp:simplePos x="0" y="0"/>
                <wp:positionH relativeFrom="column">
                  <wp:posOffset>1671955</wp:posOffset>
                </wp:positionH>
                <wp:positionV relativeFrom="paragraph">
                  <wp:posOffset>142875</wp:posOffset>
                </wp:positionV>
                <wp:extent cx="1362075" cy="800100"/>
                <wp:effectExtent l="0" t="0" r="28575" b="1905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0100"/>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Grant review, clarification, negotiations by GOSV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EA82" id="Text Box 72" o:spid="_x0000_s1032" type="#_x0000_t202" style="position:absolute;margin-left:131.65pt;margin-top:11.25pt;width:107.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">
                <v:textbox>
                  <w:txbxContent>
                    <w:p w:rsidR="003D6D1C" w:rsidRDefault="003D6D1C" w:rsidP="00B8699A">
                      <w:pPr>
                        <w:jc w:val="center"/>
                      </w:pPr>
                      <w:r>
                        <w:t>Grant review, clarification, negotiations by GOSV staff</w:t>
                      </w:r>
                    </w:p>
                  </w:txbxContent>
                </v:textbox>
              </v:shape>
            </w:pict>
          </mc:Fallback>
        </mc:AlternateContent>
      </w:r>
    </w:p>
    <w:p w:rsidR="005B2BF6" w:rsidRPr="00FB0754" w:rsidRDefault="005B2BF6" w:rsidP="0030566B">
      <w:pPr>
        <w:rPr>
          <w:b/>
          <w:sz w:val="21"/>
          <w:szCs w:val="21"/>
        </w:rPr>
      </w:pPr>
    </w:p>
    <w:p w:rsidR="005B2BF6" w:rsidRPr="00FB0754" w:rsidRDefault="005B2BF6" w:rsidP="0030566B">
      <w:pPr>
        <w:rPr>
          <w:b/>
          <w:sz w:val="21"/>
          <w:szCs w:val="21"/>
        </w:rPr>
      </w:pPr>
    </w:p>
    <w:p w:rsidR="005B2BF6" w:rsidRPr="00FB0754" w:rsidRDefault="00377D37" w:rsidP="0030566B">
      <w:pPr>
        <w:rPr>
          <w:b/>
          <w:sz w:val="21"/>
          <w:szCs w:val="21"/>
        </w:rPr>
      </w:pPr>
      <w:r w:rsidRPr="00FB0754">
        <w:rPr>
          <w:b/>
          <w:noProof/>
          <w:sz w:val="21"/>
          <w:szCs w:val="21"/>
        </w:rPr>
        <mc:AlternateContent>
          <mc:Choice Requires="wps">
            <w:drawing>
              <wp:anchor distT="4294967294" distB="4294967294" distL="114300" distR="114300" simplePos="0" relativeHeight="251665920" behindDoc="0" locked="0" layoutInCell="1" allowOverlap="1" wp14:anchorId="396918FA" wp14:editId="0FF00C56">
                <wp:simplePos x="0" y="0"/>
                <wp:positionH relativeFrom="column">
                  <wp:posOffset>4637405</wp:posOffset>
                </wp:positionH>
                <wp:positionV relativeFrom="paragraph">
                  <wp:posOffset>31749</wp:posOffset>
                </wp:positionV>
                <wp:extent cx="323850" cy="0"/>
                <wp:effectExtent l="0" t="76200" r="19050" b="95250"/>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3DE42F0" id="AutoShape 80" o:spid="_x0000_s1026" type="#_x0000_t32" style="position:absolute;margin-left:365.15pt;margin-top:2.5pt;width:25.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F3NAIAAF4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">
                <v:stroke endarrow="block"/>
              </v:shape>
            </w:pict>
          </mc:Fallback>
        </mc:AlternateContent>
      </w:r>
      <w:r w:rsidRPr="00FB0754">
        <w:rPr>
          <w:b/>
          <w:noProof/>
          <w:sz w:val="21"/>
          <w:szCs w:val="21"/>
        </w:rPr>
        <mc:AlternateContent>
          <mc:Choice Requires="wps">
            <w:drawing>
              <wp:anchor distT="4294967294" distB="4294967294" distL="114300" distR="114300" simplePos="0" relativeHeight="251663872" behindDoc="0" locked="0" layoutInCell="1" allowOverlap="1" wp14:anchorId="0715E6BC" wp14:editId="6E416335">
                <wp:simplePos x="0" y="0"/>
                <wp:positionH relativeFrom="column">
                  <wp:posOffset>3034030</wp:posOffset>
                </wp:positionH>
                <wp:positionV relativeFrom="paragraph">
                  <wp:posOffset>26669</wp:posOffset>
                </wp:positionV>
                <wp:extent cx="238125" cy="0"/>
                <wp:effectExtent l="0" t="76200" r="9525" b="952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7AAAD" id="AutoShape 79" o:spid="_x0000_s1026" type="#_x0000_t32" style="position:absolute;margin-left:238.9pt;margin-top:2.1pt;width:18.7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u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">
                <v:stroke endarrow="block"/>
              </v:shape>
            </w:pict>
          </mc:Fallback>
        </mc:AlternateContent>
      </w:r>
      <w:r w:rsidRPr="00FB0754">
        <w:rPr>
          <w:b/>
          <w:noProof/>
          <w:sz w:val="21"/>
          <w:szCs w:val="21"/>
        </w:rPr>
        <mc:AlternateContent>
          <mc:Choice Requires="wps">
            <w:drawing>
              <wp:anchor distT="4294967294" distB="4294967294" distL="114300" distR="114300" simplePos="0" relativeHeight="251664896" behindDoc="0" locked="0" layoutInCell="1" allowOverlap="1" wp14:anchorId="5D87C8D6" wp14:editId="3D3098D4">
                <wp:simplePos x="0" y="0"/>
                <wp:positionH relativeFrom="column">
                  <wp:posOffset>1348105</wp:posOffset>
                </wp:positionH>
                <wp:positionV relativeFrom="paragraph">
                  <wp:posOffset>26669</wp:posOffset>
                </wp:positionV>
                <wp:extent cx="323850" cy="0"/>
                <wp:effectExtent l="0" t="76200" r="19050" b="9525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31572" id="AutoShape 80" o:spid="_x0000_s1026" type="#_x0000_t32" style="position:absolute;margin-left:106.15pt;margin-top:2.1pt;width:25.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v3NA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">
                <v:stroke endarrow="block"/>
              </v:shape>
            </w:pict>
          </mc:Fallback>
        </mc:AlternateContent>
      </w:r>
    </w:p>
    <w:p w:rsidR="00D4696C" w:rsidRPr="00FB0754" w:rsidRDefault="00D4696C" w:rsidP="0030566B">
      <w:pPr>
        <w:rPr>
          <w:b/>
          <w:sz w:val="21"/>
          <w:szCs w:val="21"/>
        </w:rPr>
      </w:pPr>
    </w:p>
    <w:p w:rsidR="00D4696C" w:rsidRPr="00FB0754" w:rsidRDefault="00D4696C" w:rsidP="0030566B">
      <w:pPr>
        <w:rPr>
          <w:b/>
          <w:sz w:val="21"/>
          <w:szCs w:val="21"/>
        </w:rPr>
      </w:pPr>
    </w:p>
    <w:p w:rsidR="00D4696C" w:rsidRPr="00FB0754" w:rsidRDefault="00D4696C" w:rsidP="0030566B">
      <w:pPr>
        <w:rPr>
          <w:b/>
          <w:sz w:val="21"/>
          <w:szCs w:val="21"/>
        </w:rPr>
      </w:pPr>
    </w:p>
    <w:p w:rsidR="00D4696C" w:rsidRPr="00FB0754" w:rsidRDefault="00D4696C" w:rsidP="0030566B">
      <w:pPr>
        <w:rPr>
          <w:b/>
          <w:sz w:val="21"/>
          <w:szCs w:val="21"/>
        </w:rPr>
      </w:pPr>
    </w:p>
    <w:p w:rsidR="00086A6B" w:rsidRPr="00FB0754" w:rsidRDefault="00D72B8F" w:rsidP="0030566B">
      <w:pPr>
        <w:rPr>
          <w:bCs/>
          <w:sz w:val="21"/>
          <w:szCs w:val="21"/>
        </w:rPr>
      </w:pPr>
      <w:r w:rsidRPr="00FB0754">
        <w:rPr>
          <w:b/>
          <w:sz w:val="21"/>
          <w:szCs w:val="21"/>
        </w:rPr>
        <w:t>C</w:t>
      </w:r>
      <w:r w:rsidR="00086A6B" w:rsidRPr="00FB0754">
        <w:rPr>
          <w:b/>
          <w:sz w:val="21"/>
          <w:szCs w:val="21"/>
        </w:rPr>
        <w:t xml:space="preserve">oncept Paper Deadline and Submission Requirements: </w:t>
      </w:r>
      <w:r w:rsidR="003D6F1F" w:rsidRPr="00FB0754">
        <w:rPr>
          <w:sz w:val="21"/>
          <w:szCs w:val="21"/>
        </w:rPr>
        <w:t xml:space="preserve">The deadline for submission is </w:t>
      </w:r>
      <w:r w:rsidR="001A7014" w:rsidRPr="00FB0754">
        <w:rPr>
          <w:b/>
          <w:i/>
          <w:color w:val="000000" w:themeColor="text1"/>
          <w:sz w:val="21"/>
          <w:szCs w:val="21"/>
        </w:rPr>
        <w:t xml:space="preserve">October </w:t>
      </w:r>
      <w:r w:rsidR="00AA2E0D">
        <w:rPr>
          <w:b/>
          <w:i/>
          <w:color w:val="000000" w:themeColor="text1"/>
          <w:sz w:val="21"/>
          <w:szCs w:val="21"/>
        </w:rPr>
        <w:t>9</w:t>
      </w:r>
      <w:r w:rsidR="003B2B10" w:rsidRPr="00FB0754">
        <w:rPr>
          <w:b/>
          <w:i/>
          <w:color w:val="000000" w:themeColor="text1"/>
          <w:sz w:val="21"/>
          <w:szCs w:val="21"/>
        </w:rPr>
        <w:t>,</w:t>
      </w:r>
      <w:r w:rsidR="00645F09" w:rsidRPr="00FB0754">
        <w:rPr>
          <w:b/>
          <w:i/>
          <w:sz w:val="21"/>
          <w:szCs w:val="21"/>
        </w:rPr>
        <w:t xml:space="preserve"> 201</w:t>
      </w:r>
      <w:r w:rsidR="00AA2E0D">
        <w:rPr>
          <w:b/>
          <w:i/>
          <w:sz w:val="21"/>
          <w:szCs w:val="21"/>
        </w:rPr>
        <w:t>9</w:t>
      </w:r>
      <w:r w:rsidR="003D6F1F" w:rsidRPr="00FB0754">
        <w:rPr>
          <w:b/>
          <w:i/>
          <w:sz w:val="21"/>
          <w:szCs w:val="21"/>
        </w:rPr>
        <w:t xml:space="preserve">, </w:t>
      </w:r>
      <w:r w:rsidR="003D6F1F" w:rsidRPr="00FB0754">
        <w:rPr>
          <w:bCs/>
          <w:i/>
          <w:sz w:val="21"/>
          <w:szCs w:val="21"/>
        </w:rPr>
        <w:t xml:space="preserve">at </w:t>
      </w:r>
      <w:r w:rsidR="00856B40" w:rsidRPr="00FB0754">
        <w:rPr>
          <w:b/>
          <w:bCs/>
          <w:i/>
          <w:sz w:val="21"/>
          <w:szCs w:val="21"/>
        </w:rPr>
        <w:t>5:00 pm</w:t>
      </w:r>
      <w:r w:rsidR="003D6F1F" w:rsidRPr="00FB0754">
        <w:rPr>
          <w:b/>
          <w:bCs/>
          <w:i/>
          <w:sz w:val="21"/>
          <w:szCs w:val="21"/>
        </w:rPr>
        <w:t xml:space="preserve"> EST.</w:t>
      </w:r>
      <w:r w:rsidR="003D6F1F" w:rsidRPr="00FB0754">
        <w:rPr>
          <w:b/>
          <w:bCs/>
          <w:sz w:val="21"/>
          <w:szCs w:val="21"/>
        </w:rPr>
        <w:t xml:space="preserve">  </w:t>
      </w:r>
      <w:r w:rsidR="003B0B6C" w:rsidRPr="00FB0754">
        <w:rPr>
          <w:bCs/>
          <w:sz w:val="21"/>
          <w:szCs w:val="21"/>
        </w:rPr>
        <w:t>Concept Papers</w:t>
      </w:r>
      <w:r w:rsidR="003D6F1F" w:rsidRPr="00FB0754">
        <w:rPr>
          <w:bCs/>
          <w:sz w:val="21"/>
          <w:szCs w:val="21"/>
        </w:rPr>
        <w:t xml:space="preserve"> must be submitted via one single emailed PDF document to</w:t>
      </w:r>
      <w:r w:rsidR="00645F09" w:rsidRPr="00FB0754">
        <w:rPr>
          <w:bCs/>
          <w:sz w:val="21"/>
          <w:szCs w:val="21"/>
        </w:rPr>
        <w:t xml:space="preserve"> </w:t>
      </w:r>
      <w:r w:rsidRPr="00FB0754">
        <w:rPr>
          <w:bCs/>
          <w:sz w:val="21"/>
          <w:szCs w:val="21"/>
        </w:rPr>
        <w:t xml:space="preserve">GOSV </w:t>
      </w:r>
      <w:r w:rsidR="005F2EAA" w:rsidRPr="00FB0754">
        <w:rPr>
          <w:bCs/>
          <w:sz w:val="21"/>
          <w:szCs w:val="21"/>
        </w:rPr>
        <w:t xml:space="preserve">Senior Program Officer Kerry </w:t>
      </w:r>
      <w:proofErr w:type="spellStart"/>
      <w:r w:rsidR="005F2EAA" w:rsidRPr="00FB0754">
        <w:rPr>
          <w:bCs/>
          <w:sz w:val="21"/>
          <w:szCs w:val="21"/>
        </w:rPr>
        <w:t>Ose</w:t>
      </w:r>
      <w:proofErr w:type="spellEnd"/>
      <w:r w:rsidR="005F2EAA" w:rsidRPr="00FB0754">
        <w:rPr>
          <w:bCs/>
          <w:sz w:val="21"/>
          <w:szCs w:val="21"/>
        </w:rPr>
        <w:t xml:space="preserve"> at Kerry.ose</w:t>
      </w:r>
      <w:r w:rsidR="002D3C68" w:rsidRPr="00FB0754">
        <w:rPr>
          <w:bCs/>
          <w:sz w:val="21"/>
          <w:szCs w:val="21"/>
        </w:rPr>
        <w:t>@maryland.gov</w:t>
      </w:r>
      <w:r w:rsidR="00107EE3" w:rsidRPr="00FB0754">
        <w:rPr>
          <w:bCs/>
          <w:sz w:val="21"/>
          <w:szCs w:val="21"/>
        </w:rPr>
        <w:t>.</w:t>
      </w:r>
      <w:r w:rsidR="00645F09" w:rsidRPr="00FB0754">
        <w:rPr>
          <w:bCs/>
          <w:sz w:val="21"/>
          <w:szCs w:val="21"/>
        </w:rPr>
        <w:t xml:space="preserve"> </w:t>
      </w:r>
      <w:r w:rsidR="001F3156" w:rsidRPr="00FB0754">
        <w:rPr>
          <w:bCs/>
          <w:sz w:val="21"/>
          <w:szCs w:val="21"/>
        </w:rPr>
        <w:t>The Concept Paper must be typed and follow the style format of this document (left justified, one inch margins, TNR 12 point font</w:t>
      </w:r>
      <w:r w:rsidR="00C96578" w:rsidRPr="00FB0754">
        <w:rPr>
          <w:bCs/>
          <w:sz w:val="21"/>
          <w:szCs w:val="21"/>
        </w:rPr>
        <w:t>, numbered pages</w:t>
      </w:r>
      <w:r w:rsidR="001F3156" w:rsidRPr="00FB0754">
        <w:rPr>
          <w:bCs/>
          <w:sz w:val="21"/>
          <w:szCs w:val="21"/>
        </w:rPr>
        <w:t xml:space="preserve">). </w:t>
      </w:r>
      <w:r w:rsidR="003B0B6C" w:rsidRPr="00FB0754">
        <w:rPr>
          <w:bCs/>
          <w:sz w:val="21"/>
          <w:szCs w:val="21"/>
        </w:rPr>
        <w:t xml:space="preserve">There are multiple elements of the Concept </w:t>
      </w:r>
      <w:r w:rsidR="00CF354D" w:rsidRPr="00FB0754">
        <w:rPr>
          <w:bCs/>
          <w:sz w:val="21"/>
          <w:szCs w:val="21"/>
        </w:rPr>
        <w:t xml:space="preserve">Paper (cover sheet, narratives, </w:t>
      </w:r>
      <w:r w:rsidR="003B0B6C" w:rsidRPr="00FB0754">
        <w:rPr>
          <w:bCs/>
          <w:sz w:val="21"/>
          <w:szCs w:val="21"/>
        </w:rPr>
        <w:t>budget worksheet</w:t>
      </w:r>
      <w:r w:rsidR="00CF354D" w:rsidRPr="00FB0754">
        <w:rPr>
          <w:bCs/>
          <w:sz w:val="21"/>
          <w:szCs w:val="21"/>
        </w:rPr>
        <w:t xml:space="preserve">, </w:t>
      </w:r>
      <w:r w:rsidR="00A03BCF" w:rsidRPr="00FB0754">
        <w:rPr>
          <w:bCs/>
          <w:sz w:val="21"/>
          <w:szCs w:val="21"/>
        </w:rPr>
        <w:t xml:space="preserve">theory of change logic model, </w:t>
      </w:r>
      <w:r w:rsidR="00CF354D" w:rsidRPr="00FB0754">
        <w:rPr>
          <w:bCs/>
          <w:sz w:val="21"/>
          <w:szCs w:val="21"/>
        </w:rPr>
        <w:t>organization</w:t>
      </w:r>
      <w:r w:rsidR="00343336" w:rsidRPr="00FB0754">
        <w:rPr>
          <w:bCs/>
          <w:sz w:val="21"/>
          <w:szCs w:val="21"/>
        </w:rPr>
        <w:t>al chart</w:t>
      </w:r>
      <w:r w:rsidR="009143FC" w:rsidRPr="00FB0754">
        <w:rPr>
          <w:bCs/>
          <w:sz w:val="21"/>
          <w:szCs w:val="21"/>
        </w:rPr>
        <w:t>, and acknowledgement of terms</w:t>
      </w:r>
      <w:r w:rsidR="003B0B6C" w:rsidRPr="00FB0754">
        <w:rPr>
          <w:bCs/>
          <w:sz w:val="21"/>
          <w:szCs w:val="21"/>
        </w:rPr>
        <w:t xml:space="preserve">); this entire packet of information must be submitted as one single PDF attachment. </w:t>
      </w:r>
      <w:r w:rsidR="009142FA" w:rsidRPr="00FB0754">
        <w:rPr>
          <w:sz w:val="21"/>
          <w:szCs w:val="21"/>
        </w:rPr>
        <w:t xml:space="preserve">Each of these items is equally important in assessing whether or not a Concept Paper applicant will be invited to complete a full grant application in </w:t>
      </w:r>
      <w:proofErr w:type="spellStart"/>
      <w:r w:rsidR="009142FA" w:rsidRPr="00FB0754">
        <w:rPr>
          <w:sz w:val="21"/>
          <w:szCs w:val="21"/>
        </w:rPr>
        <w:t>eGrants</w:t>
      </w:r>
      <w:proofErr w:type="spellEnd"/>
      <w:r w:rsidR="009142FA" w:rsidRPr="00FB0754">
        <w:rPr>
          <w:sz w:val="21"/>
          <w:szCs w:val="21"/>
        </w:rPr>
        <w:t xml:space="preserve">. </w:t>
      </w:r>
      <w:r w:rsidR="003D6F1F" w:rsidRPr="00FB0754">
        <w:rPr>
          <w:bCs/>
          <w:sz w:val="21"/>
          <w:szCs w:val="21"/>
        </w:rPr>
        <w:t>Attac</w:t>
      </w:r>
      <w:r w:rsidR="003B0B6C" w:rsidRPr="00FB0754">
        <w:rPr>
          <w:bCs/>
          <w:sz w:val="21"/>
          <w:szCs w:val="21"/>
        </w:rPr>
        <w:t xml:space="preserve">h the Concept Paper to an email </w:t>
      </w:r>
      <w:r w:rsidR="003D6F1F" w:rsidRPr="00FB0754">
        <w:rPr>
          <w:bCs/>
          <w:sz w:val="21"/>
          <w:szCs w:val="21"/>
        </w:rPr>
        <w:t xml:space="preserve">with this subject line: </w:t>
      </w:r>
      <w:r w:rsidR="00E94D78">
        <w:rPr>
          <w:bCs/>
          <w:sz w:val="21"/>
          <w:szCs w:val="21"/>
        </w:rPr>
        <w:t>2020</w:t>
      </w:r>
      <w:r w:rsidR="00C22EB3" w:rsidRPr="00FB0754">
        <w:rPr>
          <w:bCs/>
          <w:sz w:val="21"/>
          <w:szCs w:val="21"/>
        </w:rPr>
        <w:t xml:space="preserve"> AmeriCorps </w:t>
      </w:r>
      <w:r w:rsidR="003D6F1F" w:rsidRPr="00FB0754">
        <w:rPr>
          <w:bCs/>
          <w:sz w:val="21"/>
          <w:szCs w:val="21"/>
        </w:rPr>
        <w:t xml:space="preserve">Concept Paper. Use this naming convention for the </w:t>
      </w:r>
      <w:r w:rsidR="001F3156" w:rsidRPr="00FB0754">
        <w:rPr>
          <w:bCs/>
          <w:sz w:val="21"/>
          <w:szCs w:val="21"/>
        </w:rPr>
        <w:t xml:space="preserve">single </w:t>
      </w:r>
      <w:r w:rsidR="003D6F1F" w:rsidRPr="00FB0754">
        <w:rPr>
          <w:bCs/>
          <w:sz w:val="21"/>
          <w:szCs w:val="21"/>
        </w:rPr>
        <w:t>PDF attac</w:t>
      </w:r>
      <w:r w:rsidR="002B619F" w:rsidRPr="00FB0754">
        <w:rPr>
          <w:bCs/>
          <w:sz w:val="21"/>
          <w:szCs w:val="21"/>
        </w:rPr>
        <w:t>hment: &lt;Name of Legal Applicant</w:t>
      </w:r>
      <w:r w:rsidR="003D6F1F" w:rsidRPr="00FB0754">
        <w:rPr>
          <w:bCs/>
          <w:sz w:val="21"/>
          <w:szCs w:val="21"/>
        </w:rPr>
        <w:t xml:space="preserve"> Concept Paper</w:t>
      </w:r>
      <w:r w:rsidR="002B619F" w:rsidRPr="00FB0754">
        <w:rPr>
          <w:bCs/>
          <w:sz w:val="21"/>
          <w:szCs w:val="21"/>
        </w:rPr>
        <w:t>&gt;</w:t>
      </w:r>
      <w:r w:rsidR="003D6F1F" w:rsidRPr="00FB0754">
        <w:rPr>
          <w:bCs/>
          <w:sz w:val="21"/>
          <w:szCs w:val="21"/>
        </w:rPr>
        <w:t>. Concept Papers</w:t>
      </w:r>
      <w:r w:rsidR="002B619F" w:rsidRPr="00FB0754">
        <w:rPr>
          <w:bCs/>
          <w:sz w:val="21"/>
          <w:szCs w:val="21"/>
        </w:rPr>
        <w:t xml:space="preserve"> </w:t>
      </w:r>
      <w:r w:rsidR="00036513" w:rsidRPr="00FB0754">
        <w:rPr>
          <w:bCs/>
          <w:sz w:val="21"/>
          <w:szCs w:val="21"/>
        </w:rPr>
        <w:t xml:space="preserve">received after 5:00 pm on </w:t>
      </w:r>
      <w:r w:rsidR="00036513" w:rsidRPr="00FB0754">
        <w:rPr>
          <w:bCs/>
          <w:color w:val="000000" w:themeColor="text1"/>
          <w:sz w:val="21"/>
          <w:szCs w:val="21"/>
        </w:rPr>
        <w:t xml:space="preserve">October </w:t>
      </w:r>
      <w:r w:rsidR="00E94D78">
        <w:rPr>
          <w:bCs/>
          <w:color w:val="000000" w:themeColor="text1"/>
          <w:sz w:val="21"/>
          <w:szCs w:val="21"/>
        </w:rPr>
        <w:t>9</w:t>
      </w:r>
      <w:r w:rsidR="009143FC" w:rsidRPr="00FB0754">
        <w:rPr>
          <w:bCs/>
          <w:sz w:val="21"/>
          <w:szCs w:val="21"/>
        </w:rPr>
        <w:t xml:space="preserve"> </w:t>
      </w:r>
      <w:r w:rsidR="002B619F" w:rsidRPr="00FB0754">
        <w:rPr>
          <w:bCs/>
          <w:sz w:val="21"/>
          <w:szCs w:val="21"/>
        </w:rPr>
        <w:t>will not be consider</w:t>
      </w:r>
      <w:r w:rsidR="003D6F1F" w:rsidRPr="00FB0754">
        <w:rPr>
          <w:bCs/>
          <w:sz w:val="21"/>
          <w:szCs w:val="21"/>
        </w:rPr>
        <w:t>ed.</w:t>
      </w:r>
    </w:p>
    <w:p w:rsidR="00D72B8F" w:rsidRPr="00FB0754" w:rsidRDefault="00D72B8F" w:rsidP="0030566B">
      <w:pPr>
        <w:rPr>
          <w:sz w:val="21"/>
          <w:szCs w:val="21"/>
        </w:rPr>
      </w:pPr>
    </w:p>
    <w:p w:rsidR="00150E21" w:rsidRPr="00FB0754" w:rsidRDefault="00086A6B" w:rsidP="0030566B">
      <w:pPr>
        <w:rPr>
          <w:sz w:val="21"/>
          <w:szCs w:val="21"/>
        </w:rPr>
      </w:pPr>
      <w:r w:rsidRPr="00FB0754">
        <w:rPr>
          <w:b/>
          <w:sz w:val="21"/>
          <w:szCs w:val="21"/>
        </w:rPr>
        <w:t>Concept Paper Review Process:</w:t>
      </w:r>
      <w:r w:rsidRPr="00FB0754">
        <w:rPr>
          <w:sz w:val="21"/>
          <w:szCs w:val="21"/>
        </w:rPr>
        <w:t xml:space="preserve"> The GOSV will review each Concept Paper and notify the applicant of the outcome of the review via email. </w:t>
      </w:r>
      <w:r w:rsidR="000A390B" w:rsidRPr="00FB0754">
        <w:rPr>
          <w:sz w:val="21"/>
          <w:szCs w:val="21"/>
        </w:rPr>
        <w:t xml:space="preserve">Applicants may be invited to submit a full grant application via </w:t>
      </w:r>
      <w:proofErr w:type="spellStart"/>
      <w:r w:rsidR="000A390B" w:rsidRPr="00FB0754">
        <w:rPr>
          <w:sz w:val="21"/>
          <w:szCs w:val="21"/>
        </w:rPr>
        <w:t>eGrants</w:t>
      </w:r>
      <w:proofErr w:type="spellEnd"/>
      <w:r w:rsidR="000A390B" w:rsidRPr="00FB0754">
        <w:rPr>
          <w:sz w:val="21"/>
          <w:szCs w:val="21"/>
        </w:rPr>
        <w:t xml:space="preserve">. To determine whether or not an applicant should be invited to submit a full grant application, the GOSV review will address these questions: </w:t>
      </w:r>
    </w:p>
    <w:p w:rsidR="0030566B" w:rsidRPr="00FB0754" w:rsidRDefault="00F804BC" w:rsidP="004A72C7">
      <w:pPr>
        <w:numPr>
          <w:ilvl w:val="0"/>
          <w:numId w:val="3"/>
        </w:numPr>
        <w:rPr>
          <w:sz w:val="21"/>
          <w:szCs w:val="21"/>
        </w:rPr>
      </w:pPr>
      <w:r w:rsidRPr="00FB0754">
        <w:rPr>
          <w:sz w:val="21"/>
          <w:szCs w:val="21"/>
        </w:rPr>
        <w:t>Do</w:t>
      </w:r>
      <w:r w:rsidR="0030566B" w:rsidRPr="00FB0754">
        <w:rPr>
          <w:sz w:val="21"/>
          <w:szCs w:val="21"/>
        </w:rPr>
        <w:t xml:space="preserve"> the Legal Applicant and the proposed program meet the AmeriCorps funding eligibility guidelines?</w:t>
      </w:r>
    </w:p>
    <w:p w:rsidR="0030566B" w:rsidRDefault="00150E21" w:rsidP="004A72C7">
      <w:pPr>
        <w:numPr>
          <w:ilvl w:val="0"/>
          <w:numId w:val="3"/>
        </w:numPr>
        <w:rPr>
          <w:sz w:val="21"/>
          <w:szCs w:val="21"/>
        </w:rPr>
      </w:pPr>
      <w:r w:rsidRPr="00FB0754">
        <w:rPr>
          <w:sz w:val="21"/>
          <w:szCs w:val="21"/>
        </w:rPr>
        <w:t>Does the Concept Paper addres</w:t>
      </w:r>
      <w:r w:rsidR="005F2EAA" w:rsidRPr="00FB0754">
        <w:rPr>
          <w:sz w:val="21"/>
          <w:szCs w:val="21"/>
        </w:rPr>
        <w:t>s an AmeriCorps Focus Area</w:t>
      </w:r>
      <w:r w:rsidRPr="00FB0754">
        <w:rPr>
          <w:sz w:val="21"/>
          <w:szCs w:val="21"/>
        </w:rPr>
        <w:t>?</w:t>
      </w:r>
    </w:p>
    <w:p w:rsidR="00AB486E" w:rsidRPr="00FB0754" w:rsidRDefault="00AB486E" w:rsidP="004A72C7">
      <w:pPr>
        <w:numPr>
          <w:ilvl w:val="0"/>
          <w:numId w:val="3"/>
        </w:numPr>
        <w:rPr>
          <w:sz w:val="21"/>
          <w:szCs w:val="21"/>
        </w:rPr>
      </w:pPr>
      <w:r>
        <w:rPr>
          <w:sz w:val="21"/>
          <w:szCs w:val="21"/>
        </w:rPr>
        <w:t xml:space="preserve">Does the Concept Paper fall within any of the 2020 AmeriCorps State and National Funding Priorities? </w:t>
      </w:r>
    </w:p>
    <w:p w:rsidR="0030566B" w:rsidRPr="00FB0754" w:rsidRDefault="00150E21" w:rsidP="004A72C7">
      <w:pPr>
        <w:numPr>
          <w:ilvl w:val="0"/>
          <w:numId w:val="3"/>
        </w:numPr>
        <w:rPr>
          <w:sz w:val="21"/>
          <w:szCs w:val="21"/>
        </w:rPr>
      </w:pPr>
      <w:r w:rsidRPr="00FB0754">
        <w:rPr>
          <w:sz w:val="21"/>
          <w:szCs w:val="21"/>
        </w:rPr>
        <w:t xml:space="preserve">Does the proposed AmeriCorps program include direct </w:t>
      </w:r>
      <w:r w:rsidR="008B6467" w:rsidRPr="00FB0754">
        <w:rPr>
          <w:sz w:val="21"/>
          <w:szCs w:val="21"/>
        </w:rPr>
        <w:t xml:space="preserve">AmeriCorps member </w:t>
      </w:r>
      <w:r w:rsidRPr="00FB0754">
        <w:rPr>
          <w:sz w:val="21"/>
          <w:szCs w:val="21"/>
        </w:rPr>
        <w:t>service that would lead to identified CNCS perf</w:t>
      </w:r>
      <w:r w:rsidR="003D6F1F" w:rsidRPr="00FB0754">
        <w:rPr>
          <w:sz w:val="21"/>
          <w:szCs w:val="21"/>
        </w:rPr>
        <w:t xml:space="preserve">ormance measure </w:t>
      </w:r>
      <w:r w:rsidRPr="00FB0754">
        <w:rPr>
          <w:sz w:val="21"/>
          <w:szCs w:val="21"/>
        </w:rPr>
        <w:t>objectives?</w:t>
      </w:r>
    </w:p>
    <w:p w:rsidR="00A80E3E" w:rsidRPr="00FB0754" w:rsidRDefault="00A80E3E" w:rsidP="00A80E3E">
      <w:pPr>
        <w:numPr>
          <w:ilvl w:val="0"/>
          <w:numId w:val="3"/>
        </w:numPr>
        <w:rPr>
          <w:sz w:val="21"/>
          <w:szCs w:val="21"/>
        </w:rPr>
      </w:pPr>
      <w:r w:rsidRPr="00FB0754">
        <w:rPr>
          <w:sz w:val="21"/>
          <w:szCs w:val="21"/>
        </w:rPr>
        <w:t>Does the applicant identify the national performance measure(s)</w:t>
      </w:r>
      <w:r w:rsidR="00AB486E">
        <w:rPr>
          <w:sz w:val="21"/>
          <w:szCs w:val="21"/>
        </w:rPr>
        <w:t xml:space="preserve"> or applicant-determined measures</w:t>
      </w:r>
      <w:r w:rsidRPr="00FB0754">
        <w:rPr>
          <w:sz w:val="21"/>
          <w:szCs w:val="21"/>
        </w:rPr>
        <w:t xml:space="preserve"> addressed by the AmeriCorps member service?</w:t>
      </w:r>
    </w:p>
    <w:p w:rsidR="00A80E3E" w:rsidRPr="00FB0754" w:rsidRDefault="00A80E3E" w:rsidP="00A80E3E">
      <w:pPr>
        <w:numPr>
          <w:ilvl w:val="0"/>
          <w:numId w:val="3"/>
        </w:numPr>
        <w:rPr>
          <w:sz w:val="21"/>
          <w:szCs w:val="21"/>
        </w:rPr>
      </w:pPr>
      <w:r w:rsidRPr="00FB0754">
        <w:rPr>
          <w:sz w:val="21"/>
          <w:szCs w:val="21"/>
        </w:rPr>
        <w:t>Does the proposal offer a new or expanded service to Maryland citizens?</w:t>
      </w:r>
    </w:p>
    <w:p w:rsidR="00A80E3E" w:rsidRPr="00FB0754" w:rsidRDefault="00A80E3E" w:rsidP="00A80E3E">
      <w:pPr>
        <w:numPr>
          <w:ilvl w:val="0"/>
          <w:numId w:val="3"/>
        </w:numPr>
        <w:rPr>
          <w:sz w:val="21"/>
          <w:szCs w:val="21"/>
        </w:rPr>
      </w:pPr>
      <w:r w:rsidRPr="00FB0754">
        <w:rPr>
          <w:sz w:val="21"/>
          <w:szCs w:val="21"/>
        </w:rPr>
        <w:t>Does the proposal duplicate any existing efforts (funded by AmeriCorps or another source)?</w:t>
      </w:r>
    </w:p>
    <w:p w:rsidR="00A80E3E" w:rsidRPr="00FB0754" w:rsidRDefault="00A80E3E" w:rsidP="00A80E3E">
      <w:pPr>
        <w:numPr>
          <w:ilvl w:val="0"/>
          <w:numId w:val="3"/>
        </w:numPr>
        <w:rPr>
          <w:sz w:val="21"/>
          <w:szCs w:val="21"/>
        </w:rPr>
      </w:pPr>
      <w:r w:rsidRPr="00FB0754">
        <w:rPr>
          <w:sz w:val="21"/>
          <w:szCs w:val="21"/>
        </w:rPr>
        <w:t>Did the applicant fully address all required elements of the Concept Paper?</w:t>
      </w:r>
    </w:p>
    <w:p w:rsidR="00A80E3E" w:rsidRPr="00FB0754" w:rsidRDefault="00A80E3E" w:rsidP="00A80E3E">
      <w:pPr>
        <w:numPr>
          <w:ilvl w:val="0"/>
          <w:numId w:val="3"/>
        </w:numPr>
        <w:rPr>
          <w:sz w:val="21"/>
          <w:szCs w:val="21"/>
        </w:rPr>
      </w:pPr>
      <w:r w:rsidRPr="00FB0754">
        <w:rPr>
          <w:sz w:val="21"/>
          <w:szCs w:val="21"/>
        </w:rPr>
        <w:t>Does the proposal demonstrate an adequate understanding of required AmeriCorps program management and restrictions/prohibited activities?</w:t>
      </w:r>
    </w:p>
    <w:p w:rsidR="00A80E3E" w:rsidRPr="00FB0754" w:rsidRDefault="00A80E3E" w:rsidP="00A80E3E">
      <w:pPr>
        <w:numPr>
          <w:ilvl w:val="0"/>
          <w:numId w:val="3"/>
        </w:numPr>
        <w:rPr>
          <w:sz w:val="21"/>
          <w:szCs w:val="21"/>
        </w:rPr>
      </w:pPr>
      <w:r w:rsidRPr="00FB0754">
        <w:rPr>
          <w:sz w:val="21"/>
          <w:szCs w:val="21"/>
        </w:rPr>
        <w:t>What are the strengths and weaknesses of each element of the Concept Paper?</w:t>
      </w:r>
    </w:p>
    <w:p w:rsidR="00A80E3E" w:rsidRPr="00FB0754" w:rsidRDefault="00A80E3E" w:rsidP="00A80E3E">
      <w:pPr>
        <w:numPr>
          <w:ilvl w:val="0"/>
          <w:numId w:val="3"/>
        </w:numPr>
        <w:rPr>
          <w:sz w:val="21"/>
          <w:szCs w:val="21"/>
        </w:rPr>
      </w:pPr>
      <w:r w:rsidRPr="00FB0754">
        <w:rPr>
          <w:sz w:val="21"/>
          <w:szCs w:val="21"/>
        </w:rPr>
        <w:lastRenderedPageBreak/>
        <w:t>How viable is the proposal, given the GOSV’s experience with and knowledge of the AmeriCorps grant-making process?</w:t>
      </w:r>
    </w:p>
    <w:p w:rsidR="00A80E3E" w:rsidRPr="00FB0754" w:rsidRDefault="00A80E3E" w:rsidP="00A80E3E">
      <w:pPr>
        <w:rPr>
          <w:sz w:val="21"/>
          <w:szCs w:val="21"/>
        </w:rPr>
      </w:pPr>
    </w:p>
    <w:p w:rsidR="00A80E3E" w:rsidRPr="00FB0754" w:rsidRDefault="00A80E3E" w:rsidP="00A80E3E">
      <w:pPr>
        <w:rPr>
          <w:sz w:val="21"/>
          <w:szCs w:val="21"/>
        </w:rPr>
      </w:pPr>
      <w:r w:rsidRPr="00FB0754">
        <w:rPr>
          <w:sz w:val="21"/>
          <w:szCs w:val="21"/>
        </w:rPr>
        <w:t>Pending the outcome of this review, applicants may be invited to submit a full grant application f</w:t>
      </w:r>
      <w:r w:rsidR="009142FA" w:rsidRPr="00FB0754">
        <w:rPr>
          <w:sz w:val="21"/>
          <w:szCs w:val="21"/>
        </w:rPr>
        <w:t xml:space="preserve">or AmeriCorps State </w:t>
      </w:r>
      <w:r w:rsidRPr="00FB0754">
        <w:rPr>
          <w:sz w:val="21"/>
          <w:szCs w:val="21"/>
        </w:rPr>
        <w:t xml:space="preserve">Funding; the full </w:t>
      </w:r>
      <w:r w:rsidR="003B2B10" w:rsidRPr="00FB0754">
        <w:rPr>
          <w:sz w:val="21"/>
          <w:szCs w:val="21"/>
        </w:rPr>
        <w:t xml:space="preserve">application is due on </w:t>
      </w:r>
      <w:r w:rsidR="003B2B10" w:rsidRPr="00FB0754">
        <w:rPr>
          <w:color w:val="000000" w:themeColor="text1"/>
          <w:sz w:val="21"/>
          <w:szCs w:val="21"/>
        </w:rPr>
        <w:t xml:space="preserve">November </w:t>
      </w:r>
      <w:r w:rsidR="004574FE">
        <w:rPr>
          <w:color w:val="000000" w:themeColor="text1"/>
          <w:sz w:val="21"/>
          <w:szCs w:val="21"/>
        </w:rPr>
        <w:t>6</w:t>
      </w:r>
      <w:r w:rsidR="003B2B10" w:rsidRPr="00FB0754">
        <w:rPr>
          <w:color w:val="000000" w:themeColor="text1"/>
          <w:sz w:val="21"/>
          <w:szCs w:val="21"/>
        </w:rPr>
        <w:t>,</w:t>
      </w:r>
      <w:r w:rsidR="00C95FC1" w:rsidRPr="00FB0754">
        <w:rPr>
          <w:sz w:val="21"/>
          <w:szCs w:val="21"/>
        </w:rPr>
        <w:t xml:space="preserve"> 201</w:t>
      </w:r>
      <w:r w:rsidR="004574FE">
        <w:rPr>
          <w:sz w:val="21"/>
          <w:szCs w:val="21"/>
        </w:rPr>
        <w:t>9</w:t>
      </w:r>
      <w:r w:rsidRPr="00FB0754">
        <w:rPr>
          <w:sz w:val="21"/>
          <w:szCs w:val="21"/>
        </w:rPr>
        <w:t xml:space="preserve"> via </w:t>
      </w:r>
      <w:proofErr w:type="spellStart"/>
      <w:r w:rsidRPr="00FB0754">
        <w:rPr>
          <w:sz w:val="21"/>
          <w:szCs w:val="21"/>
        </w:rPr>
        <w:t>eGrants</w:t>
      </w:r>
      <w:proofErr w:type="spellEnd"/>
      <w:r w:rsidRPr="00FB0754">
        <w:rPr>
          <w:sz w:val="21"/>
          <w:szCs w:val="21"/>
        </w:rPr>
        <w:t xml:space="preserve"> (the AmeriCorps online grants management program).</w:t>
      </w:r>
    </w:p>
    <w:p w:rsidR="00A80E3E" w:rsidRPr="00FB0754" w:rsidRDefault="00A80E3E" w:rsidP="00A80E3E">
      <w:pPr>
        <w:rPr>
          <w:sz w:val="21"/>
          <w:szCs w:val="21"/>
        </w:rPr>
      </w:pPr>
    </w:p>
    <w:p w:rsidR="00A80E3E" w:rsidRPr="00FB0754" w:rsidRDefault="00A80E3E" w:rsidP="00A80E3E">
      <w:pPr>
        <w:rPr>
          <w:sz w:val="21"/>
          <w:szCs w:val="21"/>
        </w:rPr>
      </w:pPr>
      <w:r w:rsidRPr="00FB0754">
        <w:rPr>
          <w:sz w:val="21"/>
          <w:szCs w:val="21"/>
        </w:rPr>
        <w:t>All correspondence concerning this Concept Paper will be conducted via email.</w:t>
      </w:r>
    </w:p>
    <w:p w:rsidR="007B3244" w:rsidRPr="00FB0754" w:rsidRDefault="007B3244" w:rsidP="0030566B">
      <w:pPr>
        <w:rPr>
          <w:sz w:val="21"/>
          <w:szCs w:val="21"/>
        </w:rPr>
      </w:pPr>
    </w:p>
    <w:p w:rsidR="001460B8" w:rsidRPr="00FB0754" w:rsidRDefault="0071070F" w:rsidP="0030566B">
      <w:pPr>
        <w:rPr>
          <w:sz w:val="21"/>
          <w:szCs w:val="21"/>
        </w:rPr>
      </w:pPr>
      <w:r w:rsidRPr="00FB0754">
        <w:rPr>
          <w:b/>
          <w:sz w:val="21"/>
          <w:szCs w:val="21"/>
        </w:rPr>
        <w:t>GOSV Technical Assistance:</w:t>
      </w:r>
      <w:r w:rsidR="005F2EAA" w:rsidRPr="00FB0754">
        <w:rPr>
          <w:sz w:val="21"/>
          <w:szCs w:val="21"/>
        </w:rPr>
        <w:t xml:space="preserve"> The GOSV will conduct a Concept Paper Technical Assi</w:t>
      </w:r>
      <w:r w:rsidR="00FB0754" w:rsidRPr="00FB0754">
        <w:rPr>
          <w:sz w:val="21"/>
          <w:szCs w:val="21"/>
        </w:rPr>
        <w:t>stan</w:t>
      </w:r>
      <w:r w:rsidR="00A24D3A">
        <w:rPr>
          <w:sz w:val="21"/>
          <w:szCs w:val="21"/>
        </w:rPr>
        <w:t>ce call on Friday, September 27</w:t>
      </w:r>
      <w:r w:rsidR="00FB0754" w:rsidRPr="00FB0754">
        <w:rPr>
          <w:sz w:val="21"/>
          <w:szCs w:val="21"/>
        </w:rPr>
        <w:t xml:space="preserve"> at 2:00 pm</w:t>
      </w:r>
      <w:r w:rsidR="00413AE1" w:rsidRPr="00FB0754">
        <w:rPr>
          <w:sz w:val="21"/>
          <w:szCs w:val="21"/>
        </w:rPr>
        <w:t>.</w:t>
      </w:r>
    </w:p>
    <w:p w:rsidR="001460B8" w:rsidRPr="00FB0754" w:rsidRDefault="001460B8" w:rsidP="0030566B">
      <w:pPr>
        <w:rPr>
          <w:sz w:val="21"/>
          <w:szCs w:val="21"/>
        </w:rPr>
      </w:pPr>
    </w:p>
    <w:p w:rsidR="007B3244" w:rsidRPr="00FB0754" w:rsidRDefault="00A24D3A" w:rsidP="0030566B">
      <w:pPr>
        <w:rPr>
          <w:sz w:val="21"/>
          <w:szCs w:val="21"/>
        </w:rPr>
      </w:pPr>
      <w:r>
        <w:rPr>
          <w:b/>
          <w:sz w:val="21"/>
          <w:szCs w:val="21"/>
        </w:rPr>
        <w:t>GOSV Contact for the 2020</w:t>
      </w:r>
      <w:r w:rsidR="007B3244" w:rsidRPr="00FB0754">
        <w:rPr>
          <w:b/>
          <w:sz w:val="21"/>
          <w:szCs w:val="21"/>
        </w:rPr>
        <w:t xml:space="preserve"> Maryland AmeriCorps Concept Paper:</w:t>
      </w:r>
      <w:r w:rsidR="001A7014" w:rsidRPr="00FB0754">
        <w:rPr>
          <w:sz w:val="21"/>
          <w:szCs w:val="21"/>
        </w:rPr>
        <w:t xml:space="preserve"> </w:t>
      </w:r>
      <w:r w:rsidR="00FB0754" w:rsidRPr="00FB0754">
        <w:rPr>
          <w:sz w:val="21"/>
          <w:szCs w:val="21"/>
        </w:rPr>
        <w:t xml:space="preserve">Kerry </w:t>
      </w:r>
      <w:proofErr w:type="spellStart"/>
      <w:r w:rsidR="00FB0754" w:rsidRPr="00FB0754">
        <w:rPr>
          <w:sz w:val="21"/>
          <w:szCs w:val="21"/>
        </w:rPr>
        <w:t>Ose</w:t>
      </w:r>
      <w:proofErr w:type="spellEnd"/>
      <w:r w:rsidR="001A7014" w:rsidRPr="00FB0754">
        <w:rPr>
          <w:sz w:val="21"/>
          <w:szCs w:val="21"/>
        </w:rPr>
        <w:t xml:space="preserve">, GOSV </w:t>
      </w:r>
      <w:r w:rsidR="00FB0754" w:rsidRPr="00FB0754">
        <w:rPr>
          <w:sz w:val="21"/>
          <w:szCs w:val="21"/>
        </w:rPr>
        <w:t>Senior Program Officer</w:t>
      </w:r>
      <w:r w:rsidR="007B3244" w:rsidRPr="00FB0754">
        <w:rPr>
          <w:sz w:val="21"/>
          <w:szCs w:val="21"/>
        </w:rPr>
        <w:t xml:space="preserve">, </w:t>
      </w:r>
      <w:hyperlink r:id="rId16" w:history="1">
        <w:r w:rsidR="00FB0754" w:rsidRPr="00FB0754">
          <w:rPr>
            <w:rStyle w:val="Hyperlink"/>
            <w:sz w:val="21"/>
            <w:szCs w:val="21"/>
          </w:rPr>
          <w:t>kerry.ose@maryland.gov</w:t>
        </w:r>
      </w:hyperlink>
      <w:r w:rsidR="00413AE1" w:rsidRPr="00FB0754">
        <w:rPr>
          <w:sz w:val="21"/>
          <w:szCs w:val="21"/>
        </w:rPr>
        <w:t xml:space="preserve"> will be the contact person for all applicants</w:t>
      </w:r>
      <w:r w:rsidR="00645F09" w:rsidRPr="00FB0754">
        <w:rPr>
          <w:sz w:val="21"/>
          <w:szCs w:val="21"/>
        </w:rPr>
        <w:t xml:space="preserve">. </w:t>
      </w:r>
      <w:r w:rsidR="009627B0" w:rsidRPr="00FB0754">
        <w:rPr>
          <w:sz w:val="21"/>
          <w:szCs w:val="21"/>
        </w:rPr>
        <w:t xml:space="preserve">In general, all questions or correspondence about this document should be sent via email. </w:t>
      </w:r>
      <w:r w:rsidR="007B3244" w:rsidRPr="00FB0754">
        <w:rPr>
          <w:sz w:val="21"/>
          <w:szCs w:val="21"/>
        </w:rPr>
        <w:t xml:space="preserve">Use </w:t>
      </w:r>
      <w:r w:rsidR="00CF2E6A" w:rsidRPr="00FB0754">
        <w:rPr>
          <w:sz w:val="21"/>
          <w:szCs w:val="21"/>
        </w:rPr>
        <w:t>“</w:t>
      </w:r>
      <w:r w:rsidR="007B3244" w:rsidRPr="00FB0754">
        <w:rPr>
          <w:sz w:val="21"/>
          <w:szCs w:val="21"/>
        </w:rPr>
        <w:t>Concept Paper Question</w:t>
      </w:r>
      <w:r w:rsidR="00CF2E6A" w:rsidRPr="00FB0754">
        <w:rPr>
          <w:sz w:val="21"/>
          <w:szCs w:val="21"/>
        </w:rPr>
        <w:t>”</w:t>
      </w:r>
      <w:r w:rsidR="007B3244" w:rsidRPr="00FB0754">
        <w:rPr>
          <w:sz w:val="21"/>
          <w:szCs w:val="21"/>
        </w:rPr>
        <w:t xml:space="preserve"> as the subject line of email correspondence regarding this document.</w:t>
      </w:r>
    </w:p>
    <w:p w:rsidR="00086A6B" w:rsidRDefault="00086A6B" w:rsidP="00086A6B"/>
    <w:p w:rsidR="00397C44" w:rsidRPr="001460B8" w:rsidRDefault="00220BC3" w:rsidP="00FB0754">
      <w:pPr>
        <w:rPr>
          <w:b/>
          <w:lang w:bidi="en-US"/>
        </w:rPr>
      </w:pPr>
      <w:r>
        <w:rPr>
          <w:b/>
          <w:color w:val="000000"/>
          <w:sz w:val="32"/>
        </w:rPr>
        <w:t>N</w:t>
      </w:r>
      <w:r w:rsidR="00397C44" w:rsidRPr="001460B8">
        <w:rPr>
          <w:b/>
          <w:color w:val="000000"/>
          <w:sz w:val="32"/>
        </w:rPr>
        <w:t>ATI</w:t>
      </w:r>
      <w:r w:rsidR="008451B3" w:rsidRPr="001460B8">
        <w:rPr>
          <w:b/>
          <w:color w:val="000000"/>
          <w:sz w:val="32"/>
        </w:rPr>
        <w:t xml:space="preserve">ONAL </w:t>
      </w:r>
      <w:r w:rsidR="001460B8" w:rsidRPr="001460B8">
        <w:rPr>
          <w:b/>
          <w:color w:val="000000"/>
          <w:sz w:val="32"/>
        </w:rPr>
        <w:t>FOCUS</w:t>
      </w:r>
      <w:r w:rsidR="008451B3" w:rsidRPr="001460B8">
        <w:rPr>
          <w:b/>
          <w:color w:val="000000"/>
          <w:sz w:val="32"/>
        </w:rPr>
        <w:t xml:space="preserve"> AREA</w:t>
      </w:r>
      <w:r w:rsidR="00397C44" w:rsidRPr="001460B8">
        <w:rPr>
          <w:b/>
          <w:color w:val="000000"/>
          <w:sz w:val="32"/>
        </w:rPr>
        <w:t>S</w:t>
      </w:r>
    </w:p>
    <w:p w:rsidR="00397C44" w:rsidRPr="00FA1F6F" w:rsidRDefault="00397C44" w:rsidP="00397C44">
      <w:pPr>
        <w:ind w:left="720" w:hanging="360"/>
        <w:rPr>
          <w:color w:val="000000"/>
        </w:rPr>
      </w:pPr>
    </w:p>
    <w:p w:rsidR="00F06CC7" w:rsidRPr="00FB0754" w:rsidRDefault="008451B3" w:rsidP="00397C44">
      <w:pPr>
        <w:autoSpaceDE w:val="0"/>
        <w:autoSpaceDN w:val="0"/>
        <w:adjustRightInd w:val="0"/>
        <w:rPr>
          <w:sz w:val="21"/>
          <w:szCs w:val="21"/>
        </w:rPr>
      </w:pPr>
      <w:r w:rsidRPr="00FB0754">
        <w:rPr>
          <w:color w:val="000000"/>
          <w:sz w:val="21"/>
          <w:szCs w:val="21"/>
        </w:rPr>
        <w:t xml:space="preserve">Applicants for AmeriCorps funding must address one of the national service </w:t>
      </w:r>
      <w:r w:rsidR="001460B8" w:rsidRPr="00FB0754">
        <w:rPr>
          <w:color w:val="000000"/>
          <w:sz w:val="21"/>
          <w:szCs w:val="21"/>
        </w:rPr>
        <w:t>focus</w:t>
      </w:r>
      <w:r w:rsidRPr="00FB0754">
        <w:rPr>
          <w:color w:val="000000"/>
          <w:sz w:val="21"/>
          <w:szCs w:val="21"/>
        </w:rPr>
        <w:t xml:space="preserve"> areas and objectives of the C</w:t>
      </w:r>
      <w:r w:rsidR="00397C44" w:rsidRPr="00FB0754">
        <w:rPr>
          <w:sz w:val="21"/>
          <w:szCs w:val="21"/>
        </w:rPr>
        <w:t>orporation</w:t>
      </w:r>
      <w:r w:rsidRPr="00FB0754">
        <w:rPr>
          <w:sz w:val="21"/>
          <w:szCs w:val="21"/>
        </w:rPr>
        <w:t xml:space="preserve"> for National and Community Service (CNCS). </w:t>
      </w:r>
      <w:r w:rsidR="00FA2354" w:rsidRPr="00FB0754">
        <w:rPr>
          <w:sz w:val="21"/>
          <w:szCs w:val="21"/>
        </w:rPr>
        <w:t xml:space="preserve">The </w:t>
      </w:r>
      <w:r w:rsidR="001460B8" w:rsidRPr="00FB0754">
        <w:rPr>
          <w:sz w:val="21"/>
          <w:szCs w:val="21"/>
        </w:rPr>
        <w:t>focus</w:t>
      </w:r>
      <w:r w:rsidR="00FA2354" w:rsidRPr="00FB0754">
        <w:rPr>
          <w:sz w:val="21"/>
          <w:szCs w:val="21"/>
        </w:rPr>
        <w:t xml:space="preserve"> area is</w:t>
      </w:r>
      <w:r w:rsidR="007F3A17" w:rsidRPr="00FB0754">
        <w:rPr>
          <w:sz w:val="21"/>
          <w:szCs w:val="21"/>
        </w:rPr>
        <w:t xml:space="preserve"> identified in bold below, and programs must provide at least one of the impact objectives listed after the issue area. This is a requirement for AmeriCorps funding, and these </w:t>
      </w:r>
      <w:r w:rsidR="001460B8" w:rsidRPr="00FB0754">
        <w:rPr>
          <w:sz w:val="21"/>
          <w:szCs w:val="21"/>
        </w:rPr>
        <w:t>focus</w:t>
      </w:r>
      <w:r w:rsidR="007F3A17" w:rsidRPr="00FB0754">
        <w:rPr>
          <w:sz w:val="21"/>
          <w:szCs w:val="21"/>
        </w:rPr>
        <w:t xml:space="preserve"> areas h</w:t>
      </w:r>
      <w:r w:rsidR="00D521A0" w:rsidRPr="00FB0754">
        <w:rPr>
          <w:sz w:val="21"/>
          <w:szCs w:val="21"/>
        </w:rPr>
        <w:t>ave changed since 2009</w:t>
      </w:r>
      <w:r w:rsidR="007F3A17" w:rsidRPr="00FB0754">
        <w:rPr>
          <w:sz w:val="21"/>
          <w:szCs w:val="21"/>
        </w:rPr>
        <w:t xml:space="preserve">. </w:t>
      </w:r>
    </w:p>
    <w:p w:rsidR="00F06CC7" w:rsidRPr="00FB0754" w:rsidRDefault="00F06CC7" w:rsidP="00397C44">
      <w:pPr>
        <w:autoSpaceDE w:val="0"/>
        <w:autoSpaceDN w:val="0"/>
        <w:adjustRightInd w:val="0"/>
        <w:rPr>
          <w:sz w:val="21"/>
          <w:szCs w:val="21"/>
        </w:rPr>
      </w:pPr>
    </w:p>
    <w:p w:rsidR="008451B3" w:rsidRPr="00FB0754" w:rsidRDefault="00F06CC7" w:rsidP="00397C44">
      <w:pPr>
        <w:autoSpaceDE w:val="0"/>
        <w:autoSpaceDN w:val="0"/>
        <w:adjustRightInd w:val="0"/>
        <w:rPr>
          <w:color w:val="FF0000"/>
          <w:sz w:val="21"/>
          <w:szCs w:val="21"/>
        </w:rPr>
      </w:pPr>
      <w:r w:rsidRPr="00FB0754">
        <w:rPr>
          <w:sz w:val="21"/>
          <w:szCs w:val="21"/>
        </w:rPr>
        <w:t xml:space="preserve">For each of these </w:t>
      </w:r>
      <w:r w:rsidR="001460B8" w:rsidRPr="00FB0754">
        <w:rPr>
          <w:sz w:val="21"/>
          <w:szCs w:val="21"/>
        </w:rPr>
        <w:t>focus</w:t>
      </w:r>
      <w:r w:rsidRPr="00FB0754">
        <w:rPr>
          <w:sz w:val="21"/>
          <w:szCs w:val="21"/>
        </w:rPr>
        <w:t xml:space="preserve"> areas, the Corporation has identified specific objectives and, in many cases, standard performance measures that AmeriCorps programs must meet. </w:t>
      </w:r>
      <w:r w:rsidR="00F44328" w:rsidRPr="00FB0754">
        <w:rPr>
          <w:sz w:val="21"/>
          <w:szCs w:val="21"/>
        </w:rPr>
        <w:t xml:space="preserve">For extensive </w:t>
      </w:r>
      <w:r w:rsidR="00565BD0" w:rsidRPr="00FB0754">
        <w:rPr>
          <w:sz w:val="21"/>
          <w:szCs w:val="21"/>
        </w:rPr>
        <w:t xml:space="preserve">information on CNCS </w:t>
      </w:r>
      <w:r w:rsidR="008451B3" w:rsidRPr="00FB0754">
        <w:rPr>
          <w:sz w:val="21"/>
          <w:szCs w:val="21"/>
        </w:rPr>
        <w:t>funding</w:t>
      </w:r>
      <w:r w:rsidR="00565BD0" w:rsidRPr="00FB0754">
        <w:rPr>
          <w:sz w:val="21"/>
          <w:szCs w:val="21"/>
        </w:rPr>
        <w:t xml:space="preserve"> goals, performance objectives, strategies, and priority measures, read the</w:t>
      </w:r>
      <w:r w:rsidR="00A404F1">
        <w:rPr>
          <w:sz w:val="21"/>
          <w:szCs w:val="21"/>
        </w:rPr>
        <w:t xml:space="preserve"> Am</w:t>
      </w:r>
      <w:r w:rsidR="00A24D3A">
        <w:rPr>
          <w:sz w:val="21"/>
          <w:szCs w:val="21"/>
        </w:rPr>
        <w:t>eriCorps State and National 2020</w:t>
      </w:r>
      <w:r w:rsidR="00A404F1">
        <w:rPr>
          <w:sz w:val="21"/>
          <w:szCs w:val="21"/>
        </w:rPr>
        <w:t xml:space="preserve"> Notice of Funding Opportunity (available at </w:t>
      </w:r>
      <w:hyperlink r:id="rId17" w:history="1">
        <w:r w:rsidR="00A404F1" w:rsidRPr="00111CE4">
          <w:rPr>
            <w:rStyle w:val="Hyperlink"/>
            <w:sz w:val="21"/>
            <w:szCs w:val="21"/>
          </w:rPr>
          <w:t>http://gosv.maryland.gov/available-funding/</w:t>
        </w:r>
      </w:hyperlink>
      <w:r w:rsidR="00A404F1">
        <w:rPr>
          <w:sz w:val="21"/>
          <w:szCs w:val="21"/>
        </w:rPr>
        <w:t>) and the</w:t>
      </w:r>
      <w:r w:rsidR="00565BD0" w:rsidRPr="00FB0754">
        <w:rPr>
          <w:sz w:val="21"/>
          <w:szCs w:val="21"/>
        </w:rPr>
        <w:t xml:space="preserve"> CNCS Strategic Plan at </w:t>
      </w:r>
      <w:hyperlink r:id="rId18" w:history="1">
        <w:r w:rsidR="003B2B10" w:rsidRPr="00FB0754">
          <w:rPr>
            <w:rStyle w:val="Hyperlink"/>
            <w:sz w:val="21"/>
            <w:szCs w:val="21"/>
          </w:rPr>
          <w:t>www.nationalservice.gov/about/strategic-plan</w:t>
        </w:r>
      </w:hyperlink>
      <w:r w:rsidR="001460B8" w:rsidRPr="00FB0754">
        <w:rPr>
          <w:sz w:val="21"/>
          <w:szCs w:val="21"/>
        </w:rPr>
        <w:t xml:space="preserve">. </w:t>
      </w:r>
    </w:p>
    <w:p w:rsidR="008924F5" w:rsidRPr="00FB0754" w:rsidRDefault="008924F5" w:rsidP="008924F5">
      <w:pPr>
        <w:autoSpaceDE w:val="0"/>
        <w:autoSpaceDN w:val="0"/>
        <w:adjustRightInd w:val="0"/>
        <w:rPr>
          <w:rFonts w:eastAsia="SymbolMT"/>
          <w:b/>
          <w:sz w:val="21"/>
          <w:szCs w:val="21"/>
        </w:rPr>
      </w:pPr>
    </w:p>
    <w:p w:rsidR="00FB353F" w:rsidRPr="00FB0754" w:rsidRDefault="00397C44" w:rsidP="004A72C7">
      <w:pPr>
        <w:numPr>
          <w:ilvl w:val="0"/>
          <w:numId w:val="4"/>
        </w:numPr>
        <w:autoSpaceDE w:val="0"/>
        <w:autoSpaceDN w:val="0"/>
        <w:adjustRightInd w:val="0"/>
        <w:rPr>
          <w:sz w:val="21"/>
          <w:szCs w:val="21"/>
        </w:rPr>
      </w:pPr>
      <w:r w:rsidRPr="00FB0754">
        <w:rPr>
          <w:b/>
          <w:bCs/>
          <w:sz w:val="21"/>
          <w:szCs w:val="21"/>
        </w:rPr>
        <w:t xml:space="preserve">Disaster Services: </w:t>
      </w:r>
      <w:r w:rsidR="005959EC" w:rsidRPr="00FB0754">
        <w:rPr>
          <w:bCs/>
          <w:sz w:val="21"/>
          <w:szCs w:val="21"/>
        </w:rPr>
        <w:t>the CNCS overall goal is to fund</w:t>
      </w:r>
      <w:r w:rsidR="005959EC" w:rsidRPr="00FB0754">
        <w:rPr>
          <w:b/>
          <w:bCs/>
          <w:sz w:val="21"/>
          <w:szCs w:val="21"/>
        </w:rPr>
        <w:t xml:space="preserve"> </w:t>
      </w:r>
      <w:r w:rsidR="00FB353F" w:rsidRPr="00FB0754">
        <w:rPr>
          <w:sz w:val="21"/>
          <w:szCs w:val="21"/>
        </w:rPr>
        <w:t xml:space="preserve">programs </w:t>
      </w:r>
      <w:r w:rsidR="005959EC" w:rsidRPr="00FB0754">
        <w:rPr>
          <w:sz w:val="21"/>
          <w:szCs w:val="21"/>
        </w:rPr>
        <w:t>that build the capacity of national service network organizations to help their states and localities prepare, respond, recover and mitigate disasters</w:t>
      </w:r>
      <w:r w:rsidR="00F71DB8" w:rsidRPr="00FB0754">
        <w:rPr>
          <w:sz w:val="21"/>
          <w:szCs w:val="21"/>
        </w:rPr>
        <w:t>,</w:t>
      </w:r>
      <w:r w:rsidR="005959EC" w:rsidRPr="00FB0754">
        <w:rPr>
          <w:sz w:val="21"/>
          <w:szCs w:val="21"/>
        </w:rPr>
        <w:t xml:space="preserve"> and increase community resiliency.</w:t>
      </w:r>
    </w:p>
    <w:p w:rsidR="005959EC" w:rsidRPr="00FB0754" w:rsidRDefault="005959EC" w:rsidP="005959EC">
      <w:pPr>
        <w:autoSpaceDE w:val="0"/>
        <w:autoSpaceDN w:val="0"/>
        <w:adjustRightInd w:val="0"/>
        <w:ind w:left="720"/>
        <w:rPr>
          <w:sz w:val="21"/>
          <w:szCs w:val="21"/>
        </w:rPr>
      </w:pPr>
    </w:p>
    <w:p w:rsidR="00BF4076" w:rsidRPr="00FB0754" w:rsidRDefault="007F3A17" w:rsidP="004A72C7">
      <w:pPr>
        <w:numPr>
          <w:ilvl w:val="0"/>
          <w:numId w:val="4"/>
        </w:numPr>
        <w:autoSpaceDE w:val="0"/>
        <w:autoSpaceDN w:val="0"/>
        <w:adjustRightInd w:val="0"/>
        <w:rPr>
          <w:sz w:val="21"/>
          <w:szCs w:val="21"/>
        </w:rPr>
      </w:pPr>
      <w:r w:rsidRPr="00FB0754">
        <w:rPr>
          <w:b/>
          <w:sz w:val="21"/>
          <w:szCs w:val="21"/>
        </w:rPr>
        <w:t>Economic Opportunity:</w:t>
      </w:r>
      <w:r w:rsidR="00602074" w:rsidRPr="00FB0754">
        <w:rPr>
          <w:b/>
          <w:sz w:val="21"/>
          <w:szCs w:val="21"/>
        </w:rPr>
        <w:t xml:space="preserve"> </w:t>
      </w:r>
      <w:r w:rsidR="005959EC" w:rsidRPr="00FB0754">
        <w:rPr>
          <w:bCs/>
          <w:sz w:val="21"/>
          <w:szCs w:val="21"/>
        </w:rPr>
        <w:t>the CNCS overall goal is to fund</w:t>
      </w:r>
      <w:r w:rsidR="005959EC" w:rsidRPr="00FB0754">
        <w:rPr>
          <w:b/>
          <w:bCs/>
          <w:sz w:val="21"/>
          <w:szCs w:val="21"/>
        </w:rPr>
        <w:t xml:space="preserve"> </w:t>
      </w:r>
      <w:r w:rsidR="00602074" w:rsidRPr="00FB0754">
        <w:rPr>
          <w:sz w:val="21"/>
          <w:szCs w:val="21"/>
        </w:rPr>
        <w:t xml:space="preserve">programs that </w:t>
      </w:r>
      <w:r w:rsidR="00200283" w:rsidRPr="00FB0754">
        <w:rPr>
          <w:sz w:val="21"/>
          <w:szCs w:val="21"/>
        </w:rPr>
        <w:t>p</w:t>
      </w:r>
      <w:r w:rsidR="005959EC" w:rsidRPr="00FB0754">
        <w:rPr>
          <w:sz w:val="21"/>
          <w:szCs w:val="21"/>
        </w:rPr>
        <w:t>rovide, support</w:t>
      </w:r>
      <w:r w:rsidR="00DD4B44" w:rsidRPr="00FB0754">
        <w:rPr>
          <w:sz w:val="21"/>
          <w:szCs w:val="21"/>
        </w:rPr>
        <w:t>,</w:t>
      </w:r>
      <w:r w:rsidR="005959EC" w:rsidRPr="00FB0754">
        <w:rPr>
          <w:sz w:val="21"/>
          <w:szCs w:val="21"/>
        </w:rPr>
        <w:t xml:space="preserve"> and/or facilitate access to services and resources that contribute to the improved economic well-being and security of economically disadvantaged people.</w:t>
      </w:r>
    </w:p>
    <w:p w:rsidR="005959EC" w:rsidRPr="00FB0754" w:rsidRDefault="005959EC" w:rsidP="005959EC">
      <w:pPr>
        <w:autoSpaceDE w:val="0"/>
        <w:autoSpaceDN w:val="0"/>
        <w:adjustRightInd w:val="0"/>
        <w:rPr>
          <w:sz w:val="21"/>
          <w:szCs w:val="21"/>
        </w:rPr>
      </w:pPr>
    </w:p>
    <w:p w:rsidR="00BF4076" w:rsidRPr="00FB0754" w:rsidRDefault="007F3A17" w:rsidP="004A72C7">
      <w:pPr>
        <w:numPr>
          <w:ilvl w:val="0"/>
          <w:numId w:val="4"/>
        </w:numPr>
        <w:autoSpaceDE w:val="0"/>
        <w:autoSpaceDN w:val="0"/>
        <w:adjustRightInd w:val="0"/>
        <w:rPr>
          <w:sz w:val="21"/>
          <w:szCs w:val="21"/>
        </w:rPr>
      </w:pPr>
      <w:r w:rsidRPr="00FB0754">
        <w:rPr>
          <w:b/>
          <w:bCs/>
          <w:sz w:val="21"/>
          <w:szCs w:val="21"/>
        </w:rPr>
        <w:t xml:space="preserve">Education: </w:t>
      </w:r>
      <w:r w:rsidR="005959EC" w:rsidRPr="00FB0754">
        <w:rPr>
          <w:bCs/>
          <w:sz w:val="21"/>
          <w:szCs w:val="21"/>
        </w:rPr>
        <w:t>the CNCS overall goal is to fund</w:t>
      </w:r>
      <w:r w:rsidR="005959EC" w:rsidRPr="00FB0754">
        <w:rPr>
          <w:b/>
          <w:bCs/>
          <w:sz w:val="21"/>
          <w:szCs w:val="21"/>
        </w:rPr>
        <w:t xml:space="preserve"> </w:t>
      </w:r>
      <w:r w:rsidRPr="00FB0754">
        <w:rPr>
          <w:sz w:val="21"/>
          <w:szCs w:val="21"/>
        </w:rPr>
        <w:t xml:space="preserve">programs that </w:t>
      </w:r>
      <w:r w:rsidR="00200283" w:rsidRPr="00FB0754">
        <w:rPr>
          <w:sz w:val="21"/>
          <w:szCs w:val="21"/>
        </w:rPr>
        <w:t>p</w:t>
      </w:r>
      <w:r w:rsidR="005959EC" w:rsidRPr="00FB0754">
        <w:rPr>
          <w:sz w:val="21"/>
          <w:szCs w:val="21"/>
        </w:rPr>
        <w:t>rovide, support</w:t>
      </w:r>
      <w:r w:rsidR="00DD4B44" w:rsidRPr="00FB0754">
        <w:rPr>
          <w:sz w:val="21"/>
          <w:szCs w:val="21"/>
        </w:rPr>
        <w:t>,</w:t>
      </w:r>
      <w:r w:rsidR="005959EC" w:rsidRPr="00FB0754">
        <w:rPr>
          <w:sz w:val="21"/>
          <w:szCs w:val="21"/>
        </w:rPr>
        <w:t xml:space="preserve"> and/or facilitate access to services and resources that contribute to improved educational outcomes for economically disadvantaged people, especially children.</w:t>
      </w:r>
    </w:p>
    <w:p w:rsidR="00602074" w:rsidRPr="00FB0754" w:rsidRDefault="00602074" w:rsidP="00602074">
      <w:pPr>
        <w:autoSpaceDE w:val="0"/>
        <w:autoSpaceDN w:val="0"/>
        <w:adjustRightInd w:val="0"/>
        <w:rPr>
          <w:b/>
          <w:bCs/>
          <w:sz w:val="21"/>
          <w:szCs w:val="21"/>
        </w:rPr>
      </w:pPr>
    </w:p>
    <w:p w:rsidR="00BF4076" w:rsidRPr="00FB0754" w:rsidRDefault="00397C44" w:rsidP="004A72C7">
      <w:pPr>
        <w:numPr>
          <w:ilvl w:val="0"/>
          <w:numId w:val="4"/>
        </w:numPr>
        <w:autoSpaceDE w:val="0"/>
        <w:autoSpaceDN w:val="0"/>
        <w:adjustRightInd w:val="0"/>
        <w:rPr>
          <w:sz w:val="21"/>
          <w:szCs w:val="21"/>
        </w:rPr>
      </w:pPr>
      <w:r w:rsidRPr="00FB0754">
        <w:rPr>
          <w:b/>
          <w:bCs/>
          <w:sz w:val="21"/>
          <w:szCs w:val="21"/>
        </w:rPr>
        <w:t xml:space="preserve">Environmental Stewardship: </w:t>
      </w:r>
      <w:r w:rsidR="005959EC" w:rsidRPr="00FB0754">
        <w:rPr>
          <w:bCs/>
          <w:sz w:val="21"/>
          <w:szCs w:val="21"/>
        </w:rPr>
        <w:t>the CNCS overall goal is to fund</w:t>
      </w:r>
      <w:r w:rsidR="005959EC" w:rsidRPr="00FB0754">
        <w:rPr>
          <w:b/>
          <w:bCs/>
          <w:sz w:val="21"/>
          <w:szCs w:val="21"/>
        </w:rPr>
        <w:t xml:space="preserve"> </w:t>
      </w:r>
      <w:r w:rsidRPr="00FB0754">
        <w:rPr>
          <w:sz w:val="21"/>
          <w:szCs w:val="21"/>
        </w:rPr>
        <w:t xml:space="preserve">programs </w:t>
      </w:r>
      <w:r w:rsidR="00200283" w:rsidRPr="00FB0754">
        <w:rPr>
          <w:sz w:val="21"/>
          <w:szCs w:val="21"/>
        </w:rPr>
        <w:t>that p</w:t>
      </w:r>
      <w:r w:rsidR="005959EC" w:rsidRPr="00FB0754">
        <w:rPr>
          <w:sz w:val="21"/>
          <w:szCs w:val="21"/>
        </w:rPr>
        <w:t>rovide direct services that contribute to increased energy and water efficiency, renewable energy use, or improving at-risk ecosystems, and support increased citizen behavioral change leading to increased efficiency, renewable energy use, and ecosystem improvements particularly for economically disadvantaged households and economically disadvantaged communities.</w:t>
      </w:r>
    </w:p>
    <w:p w:rsidR="005959EC" w:rsidRPr="00FB0754" w:rsidRDefault="005959EC" w:rsidP="005959EC">
      <w:pPr>
        <w:autoSpaceDE w:val="0"/>
        <w:autoSpaceDN w:val="0"/>
        <w:adjustRightInd w:val="0"/>
        <w:rPr>
          <w:b/>
          <w:bCs/>
          <w:sz w:val="21"/>
          <w:szCs w:val="21"/>
        </w:rPr>
      </w:pPr>
    </w:p>
    <w:p w:rsidR="00BF4076" w:rsidRPr="00FB0754" w:rsidRDefault="00397C44" w:rsidP="004A72C7">
      <w:pPr>
        <w:numPr>
          <w:ilvl w:val="0"/>
          <w:numId w:val="4"/>
        </w:numPr>
        <w:autoSpaceDE w:val="0"/>
        <w:autoSpaceDN w:val="0"/>
        <w:adjustRightInd w:val="0"/>
        <w:rPr>
          <w:sz w:val="21"/>
          <w:szCs w:val="21"/>
        </w:rPr>
      </w:pPr>
      <w:r w:rsidRPr="00FB0754">
        <w:rPr>
          <w:b/>
          <w:bCs/>
          <w:sz w:val="21"/>
          <w:szCs w:val="21"/>
        </w:rPr>
        <w:t xml:space="preserve">Healthy Futures: </w:t>
      </w:r>
      <w:r w:rsidR="005959EC" w:rsidRPr="00FB0754">
        <w:rPr>
          <w:bCs/>
          <w:sz w:val="21"/>
          <w:szCs w:val="21"/>
        </w:rPr>
        <w:t>the CNCS overall goal is to fund</w:t>
      </w:r>
      <w:r w:rsidR="005959EC" w:rsidRPr="00FB0754">
        <w:rPr>
          <w:b/>
          <w:bCs/>
          <w:sz w:val="21"/>
          <w:szCs w:val="21"/>
        </w:rPr>
        <w:t xml:space="preserve"> </w:t>
      </w:r>
      <w:r w:rsidRPr="00FB0754">
        <w:rPr>
          <w:bCs/>
          <w:sz w:val="21"/>
          <w:szCs w:val="21"/>
        </w:rPr>
        <w:t>programs that</w:t>
      </w:r>
      <w:r w:rsidR="00C069BE" w:rsidRPr="00FB0754">
        <w:rPr>
          <w:bCs/>
          <w:sz w:val="21"/>
          <w:szCs w:val="21"/>
        </w:rPr>
        <w:t xml:space="preserve"> </w:t>
      </w:r>
      <w:r w:rsidR="00200283" w:rsidRPr="00FB0754">
        <w:rPr>
          <w:sz w:val="21"/>
          <w:szCs w:val="21"/>
        </w:rPr>
        <w:t>provide direct services that enable seniors to remain in their own homes with the same or improved quality of life for as long as possible; increase physical activity and improve nutrition in youth with the purpose of reducing childhood obesity; and improve access to primary and preventive health care.</w:t>
      </w:r>
    </w:p>
    <w:p w:rsidR="00200283" w:rsidRPr="00FB0754" w:rsidRDefault="00200283" w:rsidP="00200283">
      <w:pPr>
        <w:autoSpaceDE w:val="0"/>
        <w:autoSpaceDN w:val="0"/>
        <w:adjustRightInd w:val="0"/>
        <w:ind w:left="360"/>
        <w:rPr>
          <w:sz w:val="21"/>
          <w:szCs w:val="21"/>
        </w:rPr>
      </w:pPr>
    </w:p>
    <w:p w:rsidR="00397C44" w:rsidRPr="00FB0754" w:rsidRDefault="00833146" w:rsidP="004A72C7">
      <w:pPr>
        <w:numPr>
          <w:ilvl w:val="0"/>
          <w:numId w:val="4"/>
        </w:numPr>
        <w:autoSpaceDE w:val="0"/>
        <w:autoSpaceDN w:val="0"/>
        <w:adjustRightInd w:val="0"/>
        <w:rPr>
          <w:sz w:val="21"/>
          <w:szCs w:val="21"/>
        </w:rPr>
      </w:pPr>
      <w:r w:rsidRPr="00FB0754">
        <w:rPr>
          <w:b/>
          <w:bCs/>
          <w:sz w:val="21"/>
          <w:szCs w:val="21"/>
        </w:rPr>
        <w:t>Veterans &amp;</w:t>
      </w:r>
      <w:r w:rsidR="007F3A17" w:rsidRPr="00FB0754">
        <w:rPr>
          <w:b/>
          <w:bCs/>
          <w:sz w:val="21"/>
          <w:szCs w:val="21"/>
        </w:rPr>
        <w:t xml:space="preserve"> Military Families</w:t>
      </w:r>
      <w:r w:rsidR="00397C44" w:rsidRPr="00FB0754">
        <w:rPr>
          <w:b/>
          <w:bCs/>
          <w:sz w:val="21"/>
          <w:szCs w:val="21"/>
        </w:rPr>
        <w:t xml:space="preserve">: </w:t>
      </w:r>
      <w:r w:rsidR="005959EC" w:rsidRPr="00FB0754">
        <w:rPr>
          <w:bCs/>
          <w:sz w:val="21"/>
          <w:szCs w:val="21"/>
        </w:rPr>
        <w:t xml:space="preserve">the CNCS overall goal is to </w:t>
      </w:r>
      <w:r w:rsidR="00200283" w:rsidRPr="00FB0754">
        <w:rPr>
          <w:sz w:val="21"/>
          <w:szCs w:val="21"/>
        </w:rPr>
        <w:t>demonstrate the potential for CNCS-supported, national service interventions to positively impact the quality of life of veterans and improve military family strength.</w:t>
      </w:r>
    </w:p>
    <w:p w:rsidR="007314D1" w:rsidRDefault="007314D1" w:rsidP="007314D1">
      <w:pPr>
        <w:pStyle w:val="ListParagraph"/>
      </w:pPr>
    </w:p>
    <w:p w:rsidR="007314D1" w:rsidRDefault="007314D1" w:rsidP="007314D1">
      <w:pPr>
        <w:autoSpaceDE w:val="0"/>
        <w:autoSpaceDN w:val="0"/>
        <w:adjustRightInd w:val="0"/>
      </w:pPr>
    </w:p>
    <w:p w:rsidR="007314D1" w:rsidRDefault="007314D1" w:rsidP="007314D1">
      <w:pPr>
        <w:autoSpaceDE w:val="0"/>
        <w:autoSpaceDN w:val="0"/>
        <w:adjustRightInd w:val="0"/>
      </w:pPr>
    </w:p>
    <w:p w:rsidR="007314D1" w:rsidRPr="00220BC3" w:rsidRDefault="00582107" w:rsidP="008A409D">
      <w:pPr>
        <w:rPr>
          <w:b/>
          <w:sz w:val="32"/>
        </w:rPr>
      </w:pPr>
      <w:r>
        <w:rPr>
          <w:b/>
          <w:sz w:val="32"/>
        </w:rPr>
        <w:t>2020</w:t>
      </w:r>
      <w:r w:rsidR="007314D1" w:rsidRPr="00220BC3">
        <w:rPr>
          <w:b/>
          <w:sz w:val="32"/>
        </w:rPr>
        <w:t>-20</w:t>
      </w:r>
      <w:r>
        <w:rPr>
          <w:b/>
          <w:sz w:val="32"/>
        </w:rPr>
        <w:t>21</w:t>
      </w:r>
      <w:r w:rsidR="007314D1" w:rsidRPr="00220BC3">
        <w:rPr>
          <w:b/>
          <w:sz w:val="32"/>
        </w:rPr>
        <w:t xml:space="preserve"> AMERICORPS PROHIBITED ACTIVITIES</w:t>
      </w:r>
    </w:p>
    <w:p w:rsidR="007314D1" w:rsidRPr="0014738F" w:rsidRDefault="007314D1" w:rsidP="007314D1">
      <w:pPr>
        <w:jc w:val="center"/>
        <w:rPr>
          <w:b/>
        </w:rPr>
      </w:pPr>
    </w:p>
    <w:p w:rsidR="002E01B4" w:rsidRDefault="002E01B4" w:rsidP="007314D1">
      <w:pPr>
        <w:rPr>
          <w:sz w:val="21"/>
          <w:szCs w:val="21"/>
        </w:rPr>
      </w:pPr>
      <w:r w:rsidRPr="002E01B4">
        <w:rPr>
          <w:sz w:val="21"/>
          <w:szCs w:val="21"/>
        </w:rPr>
        <w:t xml:space="preserve">Prohibited Activities. While charging time to the AmeriCorps program, accumulating service or training hours, or otherwise performing activities supported by the AmeriCorps program or CNCS, staff and members may not engage in the following activities (see 45 CFR § 2520.65): 9 </w:t>
      </w:r>
    </w:p>
    <w:p w:rsidR="002E01B4" w:rsidRDefault="002E01B4" w:rsidP="007314D1">
      <w:pPr>
        <w:rPr>
          <w:sz w:val="21"/>
          <w:szCs w:val="21"/>
        </w:rPr>
      </w:pPr>
      <w:r w:rsidRPr="002E01B4">
        <w:rPr>
          <w:sz w:val="21"/>
          <w:szCs w:val="21"/>
        </w:rPr>
        <w:t xml:space="preserve">1. Attempting to influence legislation; </w:t>
      </w:r>
    </w:p>
    <w:p w:rsidR="002E01B4" w:rsidRDefault="002E01B4" w:rsidP="007314D1">
      <w:pPr>
        <w:rPr>
          <w:sz w:val="21"/>
          <w:szCs w:val="21"/>
        </w:rPr>
      </w:pPr>
      <w:r w:rsidRPr="002E01B4">
        <w:rPr>
          <w:sz w:val="21"/>
          <w:szCs w:val="21"/>
        </w:rPr>
        <w:t xml:space="preserve">2. Organizing or engaging in protests, petitions, boycotts, or strikes; </w:t>
      </w:r>
    </w:p>
    <w:p w:rsidR="002E01B4" w:rsidRDefault="002E01B4" w:rsidP="007314D1">
      <w:pPr>
        <w:rPr>
          <w:sz w:val="21"/>
          <w:szCs w:val="21"/>
        </w:rPr>
      </w:pPr>
      <w:r w:rsidRPr="002E01B4">
        <w:rPr>
          <w:sz w:val="21"/>
          <w:szCs w:val="21"/>
        </w:rPr>
        <w:t xml:space="preserve">3. Assisting, promoting, or deterring union organizing; </w:t>
      </w:r>
    </w:p>
    <w:p w:rsidR="002E01B4" w:rsidRDefault="002E01B4" w:rsidP="007314D1">
      <w:pPr>
        <w:rPr>
          <w:sz w:val="21"/>
          <w:szCs w:val="21"/>
        </w:rPr>
      </w:pPr>
      <w:r w:rsidRPr="002E01B4">
        <w:rPr>
          <w:sz w:val="21"/>
          <w:szCs w:val="21"/>
        </w:rPr>
        <w:t xml:space="preserve">4. Impairing existing contracts for services or collective bargaining agreements; </w:t>
      </w:r>
    </w:p>
    <w:p w:rsidR="002E01B4" w:rsidRDefault="002E01B4" w:rsidP="007314D1">
      <w:pPr>
        <w:rPr>
          <w:sz w:val="21"/>
          <w:szCs w:val="21"/>
        </w:rPr>
      </w:pPr>
      <w:r w:rsidRPr="002E01B4">
        <w:rPr>
          <w:sz w:val="21"/>
          <w:szCs w:val="21"/>
        </w:rPr>
        <w:t xml:space="preserve">5. Engaging in partisan political activities, or other activities designed to influence the outcome of an election to any public office; </w:t>
      </w:r>
    </w:p>
    <w:p w:rsidR="002E01B4" w:rsidRDefault="002E01B4" w:rsidP="007314D1">
      <w:pPr>
        <w:rPr>
          <w:sz w:val="21"/>
          <w:szCs w:val="21"/>
        </w:rPr>
      </w:pPr>
      <w:r w:rsidRPr="002E01B4">
        <w:rPr>
          <w:sz w:val="21"/>
          <w:szCs w:val="21"/>
        </w:rPr>
        <w:t xml:space="preserve">6. Participating in, or endorsing, events or activities that are likely to include advocacy for or against political parties, political platforms, political candidates, proposed legislation, or elected officials; </w:t>
      </w:r>
    </w:p>
    <w:p w:rsidR="002E01B4" w:rsidRDefault="002E01B4" w:rsidP="007314D1">
      <w:pPr>
        <w:rPr>
          <w:sz w:val="21"/>
          <w:szCs w:val="21"/>
        </w:rPr>
      </w:pPr>
      <w:r w:rsidRPr="002E01B4">
        <w:rPr>
          <w:sz w:val="21"/>
          <w:szCs w:val="21"/>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2E01B4" w:rsidRDefault="002E01B4" w:rsidP="007314D1">
      <w:pPr>
        <w:rPr>
          <w:sz w:val="21"/>
          <w:szCs w:val="21"/>
        </w:rPr>
      </w:pPr>
      <w:r w:rsidRPr="002E01B4">
        <w:rPr>
          <w:sz w:val="21"/>
          <w:szCs w:val="21"/>
        </w:rPr>
        <w:t xml:space="preserve">8. Providing a direct benefit to— </w:t>
      </w:r>
    </w:p>
    <w:p w:rsidR="002E01B4" w:rsidRDefault="002E01B4" w:rsidP="007314D1">
      <w:pPr>
        <w:rPr>
          <w:sz w:val="21"/>
          <w:szCs w:val="21"/>
        </w:rPr>
      </w:pPr>
      <w:r w:rsidRPr="002E01B4">
        <w:rPr>
          <w:sz w:val="21"/>
          <w:szCs w:val="21"/>
        </w:rPr>
        <w:t xml:space="preserve">a. A business organized for profit; </w:t>
      </w:r>
    </w:p>
    <w:p w:rsidR="002E01B4" w:rsidRDefault="002E01B4" w:rsidP="007314D1">
      <w:pPr>
        <w:rPr>
          <w:sz w:val="21"/>
          <w:szCs w:val="21"/>
        </w:rPr>
      </w:pPr>
      <w:r w:rsidRPr="002E01B4">
        <w:rPr>
          <w:sz w:val="21"/>
          <w:szCs w:val="21"/>
        </w:rPr>
        <w:t xml:space="preserve">b. A labor union; </w:t>
      </w:r>
    </w:p>
    <w:p w:rsidR="002E01B4" w:rsidRDefault="002E01B4" w:rsidP="007314D1">
      <w:pPr>
        <w:rPr>
          <w:sz w:val="21"/>
          <w:szCs w:val="21"/>
        </w:rPr>
      </w:pPr>
      <w:r w:rsidRPr="002E01B4">
        <w:rPr>
          <w:sz w:val="21"/>
          <w:szCs w:val="21"/>
        </w:rPr>
        <w:t xml:space="preserve">c. A partisan political organization; </w:t>
      </w:r>
    </w:p>
    <w:p w:rsidR="002E01B4" w:rsidRDefault="002E01B4" w:rsidP="007314D1">
      <w:pPr>
        <w:rPr>
          <w:sz w:val="21"/>
          <w:szCs w:val="21"/>
        </w:rPr>
      </w:pPr>
      <w:r w:rsidRPr="002E01B4">
        <w:rPr>
          <w:sz w:val="21"/>
          <w:szCs w:val="21"/>
        </w:rPr>
        <w:t xml:space="preserve">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2E01B4" w:rsidRDefault="002E01B4" w:rsidP="007314D1">
      <w:pPr>
        <w:rPr>
          <w:sz w:val="21"/>
          <w:szCs w:val="21"/>
        </w:rPr>
      </w:pPr>
      <w:r w:rsidRPr="002E01B4">
        <w:rPr>
          <w:sz w:val="21"/>
          <w:szCs w:val="21"/>
        </w:rPr>
        <w:t xml:space="preserve">e. An organization engaged in the religious activities described in paragraph C. 7. </w:t>
      </w:r>
      <w:proofErr w:type="gramStart"/>
      <w:r w:rsidRPr="002E01B4">
        <w:rPr>
          <w:sz w:val="21"/>
          <w:szCs w:val="21"/>
        </w:rPr>
        <w:t>above</w:t>
      </w:r>
      <w:proofErr w:type="gramEnd"/>
      <w:r w:rsidRPr="002E01B4">
        <w:rPr>
          <w:sz w:val="21"/>
          <w:szCs w:val="21"/>
        </w:rPr>
        <w:t xml:space="preserve">, unless CNCS assistance is not used to support those religious activities; </w:t>
      </w:r>
    </w:p>
    <w:p w:rsidR="002E01B4" w:rsidRDefault="002E01B4" w:rsidP="007314D1">
      <w:pPr>
        <w:rPr>
          <w:sz w:val="21"/>
          <w:szCs w:val="21"/>
        </w:rPr>
      </w:pPr>
      <w:r w:rsidRPr="002E01B4">
        <w:rPr>
          <w:sz w:val="21"/>
          <w:szCs w:val="21"/>
        </w:rPr>
        <w:t xml:space="preserve">9. Conducting a voter registration drive or using CNCS funds to conduct a voter registration drive; </w:t>
      </w:r>
    </w:p>
    <w:p w:rsidR="002E01B4" w:rsidRDefault="002E01B4" w:rsidP="007314D1">
      <w:pPr>
        <w:rPr>
          <w:sz w:val="21"/>
          <w:szCs w:val="21"/>
        </w:rPr>
      </w:pPr>
      <w:r w:rsidRPr="002E01B4">
        <w:rPr>
          <w:sz w:val="21"/>
          <w:szCs w:val="21"/>
        </w:rPr>
        <w:t xml:space="preserve">10. Providing abortion services or referrals for receipt of such services; and </w:t>
      </w:r>
    </w:p>
    <w:p w:rsidR="00077AE6" w:rsidRDefault="002E01B4" w:rsidP="007314D1">
      <w:pPr>
        <w:rPr>
          <w:sz w:val="21"/>
          <w:szCs w:val="21"/>
        </w:rPr>
      </w:pPr>
      <w:r w:rsidRPr="002E01B4">
        <w:rPr>
          <w:sz w:val="21"/>
          <w:szCs w:val="21"/>
        </w:rPr>
        <w:t xml:space="preserve">11. Such other activities as CNCS may prohibit. </w:t>
      </w:r>
    </w:p>
    <w:p w:rsidR="00077AE6" w:rsidRDefault="00077AE6" w:rsidP="007314D1">
      <w:pPr>
        <w:rPr>
          <w:sz w:val="21"/>
          <w:szCs w:val="21"/>
        </w:rPr>
      </w:pPr>
    </w:p>
    <w:p w:rsidR="007314D1" w:rsidRPr="00FB0754" w:rsidRDefault="002E01B4" w:rsidP="007314D1">
      <w:pPr>
        <w:rPr>
          <w:sz w:val="21"/>
          <w:szCs w:val="21"/>
        </w:rPr>
      </w:pPr>
      <w:r w:rsidRPr="002E01B4">
        <w:rPr>
          <w:sz w:val="21"/>
          <w:szCs w:val="21"/>
        </w:rPr>
        <w:t>AmeriCorps members may not engage in the above activities directly or indirectly by recruiting, training, or managing others for the primary purpose of engaging in one of the activit</w:t>
      </w:r>
      <w:r w:rsidR="00077AE6">
        <w:rPr>
          <w:sz w:val="21"/>
          <w:szCs w:val="21"/>
        </w:rPr>
        <w:t>ies listed above. Individuals</w:t>
      </w:r>
      <w:r w:rsidRPr="002E01B4">
        <w:rPr>
          <w:sz w:val="21"/>
          <w:szCs w:val="21"/>
        </w:rPr>
        <w:t xml:space="preserve"> may exercise their rights as private citizens and may participate in the activities listed above on their initiative, on non-AmeriCorps time, and using non- CNCS funds. Individuals should not wear the AmeriCorps logo while doing engaging in any of the above activities on their personal time. All locations where members serve should post a list of the prohibited activities.</w:t>
      </w:r>
    </w:p>
    <w:p w:rsidR="007314D1" w:rsidRDefault="007314D1" w:rsidP="007314D1"/>
    <w:p w:rsidR="007314D1" w:rsidRPr="00FB0754" w:rsidRDefault="00377D37" w:rsidP="007314D1">
      <w:pPr>
        <w:pStyle w:val="BodyText"/>
        <w:rPr>
          <w:sz w:val="21"/>
          <w:szCs w:val="21"/>
        </w:rPr>
      </w:pPr>
      <w:r w:rsidRPr="00FB0754">
        <w:rPr>
          <w:b/>
          <w:i/>
          <w:noProof/>
          <w:sz w:val="21"/>
          <w:szCs w:val="21"/>
        </w:rPr>
        <mc:AlternateContent>
          <mc:Choice Requires="wps">
            <w:drawing>
              <wp:anchor distT="0" distB="0" distL="114300" distR="114300" simplePos="0" relativeHeight="251658240" behindDoc="0" locked="0" layoutInCell="1" allowOverlap="1" wp14:anchorId="0C63C3C0" wp14:editId="6A596235">
                <wp:simplePos x="0" y="0"/>
                <wp:positionH relativeFrom="column">
                  <wp:posOffset>4051935</wp:posOffset>
                </wp:positionH>
                <wp:positionV relativeFrom="paragraph">
                  <wp:posOffset>5241290</wp:posOffset>
                </wp:positionV>
                <wp:extent cx="914400" cy="914400"/>
                <wp:effectExtent l="3810" t="254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1C" w:rsidRDefault="003D6D1C" w:rsidP="0073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3C0" id="Text Box 26" o:spid="_x0000_s1033" type="#_x0000_t202" style="position:absolute;margin-left:319.05pt;margin-top:412.7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7utAIAAMA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" filled="f" stroked="f">
                <v:textbox>
                  <w:txbxContent>
                    <w:p w:rsidR="003D6D1C" w:rsidRDefault="003D6D1C" w:rsidP="007314D1"/>
                  </w:txbxContent>
                </v:textbox>
              </v:shape>
            </w:pict>
          </mc:Fallback>
        </mc:AlternateContent>
      </w:r>
      <w:r w:rsidR="007314D1" w:rsidRPr="00FB0754">
        <w:rPr>
          <w:b/>
          <w:i/>
          <w:noProof/>
          <w:sz w:val="21"/>
          <w:szCs w:val="21"/>
        </w:rPr>
        <w:t>GOSV Policy:</w:t>
      </w:r>
      <w:r w:rsidR="007314D1" w:rsidRPr="00FB0754">
        <w:rPr>
          <w:noProof/>
          <w:sz w:val="21"/>
          <w:szCs w:val="21"/>
        </w:rPr>
        <w:t xml:space="preserve"> Grantees must include a copy of, and training on, the AmeriCorps prohibited activities in member and site supervisor orientation/training at the beginning of the year. Compliance with the prohibited activities must be monitored throughout the program year.</w:t>
      </w:r>
    </w:p>
    <w:p w:rsidR="007314D1" w:rsidRPr="00FB0754" w:rsidRDefault="007314D1" w:rsidP="007314D1">
      <w:pPr>
        <w:rPr>
          <w:sz w:val="21"/>
          <w:szCs w:val="21"/>
        </w:rPr>
      </w:pPr>
    </w:p>
    <w:p w:rsidR="00BA2792" w:rsidRDefault="00BA2792" w:rsidP="00193F96">
      <w:pPr>
        <w:pStyle w:val="Subtitle"/>
        <w:spacing w:before="0" w:after="0"/>
        <w:rPr>
          <w:b/>
          <w:color w:val="000000"/>
          <w:sz w:val="24"/>
        </w:rPr>
        <w:sectPr w:rsidR="00BA2792" w:rsidSect="00DC73DC">
          <w:footerReference w:type="even" r:id="rId19"/>
          <w:footerReference w:type="default" r:id="rId20"/>
          <w:footerReference w:type="first" r:id="rId21"/>
          <w:type w:val="continuous"/>
          <w:pgSz w:w="12240" w:h="15840"/>
          <w:pgMar w:top="1440" w:right="1440" w:bottom="1440" w:left="1440" w:header="720" w:footer="720" w:gutter="0"/>
          <w:cols w:space="720"/>
          <w:docGrid w:linePitch="360"/>
        </w:sectPr>
      </w:pPr>
      <w:bookmarkStart w:id="14" w:name="_Toc211411500"/>
    </w:p>
    <w:p w:rsidR="008A409D" w:rsidRDefault="008A409D" w:rsidP="00F731AA">
      <w:pPr>
        <w:pStyle w:val="Normal1"/>
        <w:contextualSpacing w:val="0"/>
        <w:rPr>
          <w:rFonts w:ascii="Times New Roman" w:eastAsia="Times New Roman" w:hAnsi="Times New Roman" w:cs="Times New Roman"/>
          <w:b/>
          <w:sz w:val="32"/>
          <w:szCs w:val="32"/>
        </w:rPr>
      </w:pPr>
    </w:p>
    <w:bookmarkEnd w:id="14"/>
    <w:bookmarkEnd w:id="0"/>
    <w:p w:rsidR="0099123F" w:rsidRPr="002E0F63" w:rsidRDefault="0099123F" w:rsidP="0099123F">
      <w:pPr>
        <w:pStyle w:val="Normal1"/>
        <w:contextualSpacing w:val="0"/>
        <w:rPr>
          <w:rFonts w:eastAsia="Times New Roman"/>
          <w:b/>
          <w:sz w:val="21"/>
          <w:szCs w:val="21"/>
        </w:rPr>
      </w:pPr>
      <w:r>
        <w:rPr>
          <w:rFonts w:ascii="Times New Roman" w:eastAsia="Times New Roman" w:hAnsi="Times New Roman" w:cs="Times New Roman"/>
          <w:b/>
          <w:sz w:val="21"/>
          <w:szCs w:val="21"/>
        </w:rPr>
        <w:t>2020-2021</w:t>
      </w:r>
      <w:r w:rsidRPr="002E0F63">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 xml:space="preserve">Maryland AmeriCorps </w:t>
      </w:r>
      <w:r w:rsidRPr="002E0F63">
        <w:rPr>
          <w:rFonts w:ascii="Times New Roman" w:eastAsia="Times New Roman" w:hAnsi="Times New Roman" w:cs="Times New Roman"/>
          <w:b/>
          <w:sz w:val="21"/>
          <w:szCs w:val="21"/>
        </w:rPr>
        <w:t>Application Timeline</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September 12, 2019</w:t>
      </w:r>
      <w:r w:rsidRPr="002E0F63">
        <w:rPr>
          <w:sz w:val="21"/>
          <w:szCs w:val="21"/>
        </w:rPr>
        <w:t xml:space="preserve">: Release of Maryland AmeriCorps Application Instructions </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September 27, 2019</w:t>
      </w:r>
      <w:r w:rsidRPr="002E0F63">
        <w:rPr>
          <w:sz w:val="21"/>
          <w:szCs w:val="21"/>
        </w:rPr>
        <w:t xml:space="preserve">: </w:t>
      </w:r>
      <w:r>
        <w:rPr>
          <w:sz w:val="21"/>
          <w:szCs w:val="21"/>
        </w:rPr>
        <w:t xml:space="preserve">Optional Concept Paper Training and Technical Assistance Call, 11:00 am (Conference Call link: </w:t>
      </w:r>
      <w:r w:rsidRPr="0010775B">
        <w:rPr>
          <w:sz w:val="21"/>
          <w:szCs w:val="21"/>
        </w:rPr>
        <w:t>https://meet.google.com/ojq-znmj-vxo</w:t>
      </w:r>
      <w:r>
        <w:rPr>
          <w:sz w:val="21"/>
          <w:szCs w:val="21"/>
        </w:rPr>
        <w:t>)</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October 9, 2019</w:t>
      </w:r>
      <w:r w:rsidRPr="002E0F63">
        <w:rPr>
          <w:sz w:val="21"/>
          <w:szCs w:val="21"/>
        </w:rPr>
        <w:t xml:space="preserve">: Maryland AmeriCorps Concept Papers due by 5:00 pm </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October 16</w:t>
      </w:r>
      <w:r w:rsidRPr="002E0F63">
        <w:rPr>
          <w:sz w:val="21"/>
          <w:szCs w:val="21"/>
        </w:rPr>
        <w:t>, 2</w:t>
      </w:r>
      <w:r>
        <w:rPr>
          <w:sz w:val="21"/>
          <w:szCs w:val="21"/>
        </w:rPr>
        <w:t>019</w:t>
      </w:r>
      <w:r w:rsidRPr="002E0F63">
        <w:rPr>
          <w:sz w:val="21"/>
          <w:szCs w:val="21"/>
        </w:rPr>
        <w:t xml:space="preserve">: </w:t>
      </w:r>
      <w:r>
        <w:rPr>
          <w:sz w:val="21"/>
          <w:szCs w:val="21"/>
        </w:rPr>
        <w:t xml:space="preserve">Concept Paper </w:t>
      </w:r>
      <w:r w:rsidRPr="002E0F63">
        <w:rPr>
          <w:sz w:val="21"/>
          <w:szCs w:val="21"/>
        </w:rPr>
        <w:t>Applicants notified of status</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 xml:space="preserve">October 17, 2019: Optional AmeriCorps Application Training and Technical Assistance </w:t>
      </w:r>
      <w:r w:rsidRPr="002E0F63">
        <w:rPr>
          <w:sz w:val="21"/>
          <w:szCs w:val="21"/>
        </w:rPr>
        <w:t>Call</w:t>
      </w:r>
      <w:r>
        <w:rPr>
          <w:sz w:val="21"/>
          <w:szCs w:val="21"/>
        </w:rPr>
        <w:t xml:space="preserve">, 11:00 am  </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October 16- November 6: Feedback and TTA provided to</w:t>
      </w:r>
      <w:r w:rsidRPr="002E0F63">
        <w:rPr>
          <w:sz w:val="21"/>
          <w:szCs w:val="21"/>
        </w:rPr>
        <w:t xml:space="preserve"> </w:t>
      </w:r>
      <w:r>
        <w:rPr>
          <w:sz w:val="21"/>
          <w:szCs w:val="21"/>
        </w:rPr>
        <w:t xml:space="preserve">invited </w:t>
      </w:r>
      <w:r w:rsidRPr="002E0F63">
        <w:rPr>
          <w:sz w:val="21"/>
          <w:szCs w:val="21"/>
        </w:rPr>
        <w:t>applicants</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November 6, 2019</w:t>
      </w:r>
      <w:r w:rsidRPr="002E0F63">
        <w:rPr>
          <w:sz w:val="21"/>
          <w:szCs w:val="21"/>
        </w:rPr>
        <w:t xml:space="preserve">: Full AmeriCorps applications due on </w:t>
      </w:r>
      <w:proofErr w:type="spellStart"/>
      <w:r w:rsidRPr="002E0F63">
        <w:rPr>
          <w:sz w:val="21"/>
          <w:szCs w:val="21"/>
        </w:rPr>
        <w:t>eGrants</w:t>
      </w:r>
      <w:proofErr w:type="spellEnd"/>
      <w:r w:rsidRPr="002E0F63">
        <w:rPr>
          <w:sz w:val="21"/>
          <w:szCs w:val="21"/>
        </w:rPr>
        <w:t xml:space="preserve"> by 5:00 pm</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November 20, 2019</w:t>
      </w:r>
      <w:r w:rsidRPr="002E0F63">
        <w:rPr>
          <w:sz w:val="21"/>
          <w:szCs w:val="21"/>
        </w:rPr>
        <w:t>: Peer Review Consensus Meeting</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December 4, 2019</w:t>
      </w:r>
      <w:r w:rsidRPr="002E0F63">
        <w:rPr>
          <w:sz w:val="21"/>
          <w:szCs w:val="21"/>
        </w:rPr>
        <w:t>: Applicants are informed of status, given feedback and clarification requests</w:t>
      </w:r>
    </w:p>
    <w:p w:rsidR="0099123F" w:rsidRPr="002E0F63" w:rsidRDefault="0099123F" w:rsidP="0099123F">
      <w:pPr>
        <w:rPr>
          <w:sz w:val="21"/>
          <w:szCs w:val="21"/>
        </w:rPr>
      </w:pPr>
    </w:p>
    <w:p w:rsidR="0099123F" w:rsidRPr="002E0F63" w:rsidRDefault="0099123F" w:rsidP="0099123F">
      <w:pPr>
        <w:rPr>
          <w:sz w:val="21"/>
          <w:szCs w:val="21"/>
        </w:rPr>
      </w:pPr>
      <w:r>
        <w:rPr>
          <w:sz w:val="21"/>
          <w:szCs w:val="21"/>
        </w:rPr>
        <w:t>December 11</w:t>
      </w:r>
      <w:r w:rsidRPr="002E0F63">
        <w:rPr>
          <w:sz w:val="21"/>
          <w:szCs w:val="21"/>
        </w:rPr>
        <w:t xml:space="preserve">, 2019: Applicants submit final competitive applications to GOSV on </w:t>
      </w:r>
      <w:proofErr w:type="spellStart"/>
      <w:r w:rsidRPr="002E0F63">
        <w:rPr>
          <w:sz w:val="21"/>
          <w:szCs w:val="21"/>
        </w:rPr>
        <w:t>eGrants</w:t>
      </w:r>
      <w:proofErr w:type="spellEnd"/>
    </w:p>
    <w:p w:rsidR="0099123F" w:rsidRPr="002E0F63" w:rsidRDefault="0099123F" w:rsidP="0099123F">
      <w:pPr>
        <w:rPr>
          <w:sz w:val="21"/>
          <w:szCs w:val="21"/>
        </w:rPr>
      </w:pPr>
    </w:p>
    <w:p w:rsidR="0099123F" w:rsidRDefault="0099123F" w:rsidP="0099123F">
      <w:pPr>
        <w:rPr>
          <w:sz w:val="21"/>
          <w:szCs w:val="21"/>
        </w:rPr>
      </w:pPr>
      <w:r>
        <w:rPr>
          <w:sz w:val="21"/>
          <w:szCs w:val="21"/>
        </w:rPr>
        <w:t>January 8, 2020</w:t>
      </w:r>
      <w:r w:rsidRPr="002E0F63">
        <w:rPr>
          <w:sz w:val="21"/>
          <w:szCs w:val="21"/>
        </w:rPr>
        <w:t xml:space="preserve">: GOSV submits competitive prime to CNCS on </w:t>
      </w:r>
      <w:proofErr w:type="spellStart"/>
      <w:r w:rsidRPr="002E0F63">
        <w:rPr>
          <w:sz w:val="21"/>
          <w:szCs w:val="21"/>
        </w:rPr>
        <w:t>eGrants</w:t>
      </w:r>
      <w:proofErr w:type="spellEnd"/>
    </w:p>
    <w:p w:rsidR="0099123F" w:rsidRDefault="0099123F" w:rsidP="0099123F">
      <w:pPr>
        <w:rPr>
          <w:sz w:val="21"/>
          <w:szCs w:val="21"/>
        </w:rPr>
      </w:pPr>
    </w:p>
    <w:p w:rsidR="0099123F" w:rsidRDefault="0099123F" w:rsidP="0099123F">
      <w:pPr>
        <w:rPr>
          <w:sz w:val="21"/>
          <w:szCs w:val="21"/>
        </w:rPr>
      </w:pPr>
      <w:r>
        <w:rPr>
          <w:sz w:val="21"/>
          <w:szCs w:val="21"/>
        </w:rPr>
        <w:t xml:space="preserve">January 8 – May 1: Applications not submitted for competitive will undergo further review to determine status (not selected or selected for Formula consideration). </w:t>
      </w:r>
    </w:p>
    <w:p w:rsidR="0099123F" w:rsidRDefault="0099123F" w:rsidP="0099123F">
      <w:pPr>
        <w:rPr>
          <w:sz w:val="21"/>
          <w:szCs w:val="21"/>
        </w:rPr>
      </w:pPr>
    </w:p>
    <w:p w:rsidR="0099123F" w:rsidRDefault="0099123F" w:rsidP="0099123F">
      <w:pPr>
        <w:rPr>
          <w:sz w:val="21"/>
          <w:szCs w:val="21"/>
        </w:rPr>
      </w:pPr>
      <w:r>
        <w:rPr>
          <w:sz w:val="21"/>
          <w:szCs w:val="21"/>
        </w:rPr>
        <w:t xml:space="preserve">May 1, 2020: CNCS will notify applicants of competitive results. </w:t>
      </w:r>
    </w:p>
    <w:p w:rsidR="0099123F" w:rsidRDefault="0099123F" w:rsidP="0099123F">
      <w:pPr>
        <w:rPr>
          <w:sz w:val="21"/>
          <w:szCs w:val="21"/>
        </w:rPr>
      </w:pPr>
    </w:p>
    <w:p w:rsidR="0099123F" w:rsidRDefault="0099123F" w:rsidP="0099123F">
      <w:pPr>
        <w:rPr>
          <w:sz w:val="21"/>
          <w:szCs w:val="21"/>
        </w:rPr>
      </w:pPr>
      <w:r>
        <w:rPr>
          <w:sz w:val="21"/>
          <w:szCs w:val="21"/>
        </w:rPr>
        <w:t xml:space="preserve">May 2020: GOSV notify applicants of funding status: Competitive, Formula or not selected for funding. The GCOSV will vote on Formula funding; GOSV will submit Formula application to CNCS. </w:t>
      </w:r>
    </w:p>
    <w:p w:rsidR="0099123F" w:rsidRDefault="0099123F" w:rsidP="0099123F">
      <w:pPr>
        <w:rPr>
          <w:sz w:val="21"/>
          <w:szCs w:val="21"/>
        </w:rPr>
      </w:pPr>
    </w:p>
    <w:p w:rsidR="0099123F" w:rsidRDefault="0099123F" w:rsidP="0099123F">
      <w:pPr>
        <w:rPr>
          <w:sz w:val="21"/>
          <w:szCs w:val="21"/>
        </w:rPr>
      </w:pPr>
      <w:r>
        <w:rPr>
          <w:sz w:val="21"/>
          <w:szCs w:val="21"/>
        </w:rPr>
        <w:t>June</w:t>
      </w:r>
      <w:r w:rsidR="00B73FD4">
        <w:rPr>
          <w:sz w:val="21"/>
          <w:szCs w:val="21"/>
        </w:rPr>
        <w:t xml:space="preserve">/July 2020: Competitive and Formula funding will be awarded to GOSV. </w:t>
      </w:r>
    </w:p>
    <w:p w:rsidR="0099123F" w:rsidRDefault="0099123F" w:rsidP="0099123F">
      <w:pPr>
        <w:rPr>
          <w:sz w:val="21"/>
          <w:szCs w:val="21"/>
        </w:rPr>
      </w:pPr>
    </w:p>
    <w:p w:rsidR="0099123F" w:rsidRDefault="0099123F" w:rsidP="0099123F">
      <w:pPr>
        <w:rPr>
          <w:sz w:val="21"/>
          <w:szCs w:val="21"/>
        </w:rPr>
      </w:pPr>
      <w:r>
        <w:rPr>
          <w:sz w:val="21"/>
          <w:szCs w:val="21"/>
        </w:rPr>
        <w:t xml:space="preserve">August 1, 2020: All GOSV grantees will receive Notice of Grant Award from GOSV. </w:t>
      </w:r>
    </w:p>
    <w:p w:rsidR="0099123F" w:rsidRDefault="0099123F" w:rsidP="0099123F">
      <w:pPr>
        <w:rPr>
          <w:sz w:val="21"/>
          <w:szCs w:val="21"/>
        </w:rPr>
      </w:pPr>
    </w:p>
    <w:p w:rsidR="00193F96" w:rsidRPr="003D6F1F" w:rsidRDefault="00193F96" w:rsidP="00193F96">
      <w:pPr>
        <w:pStyle w:val="BodyText2"/>
        <w:ind w:left="3600" w:hanging="3600"/>
        <w:rPr>
          <w:color w:val="000000"/>
        </w:rPr>
      </w:pPr>
    </w:p>
    <w:p w:rsidR="000A390B" w:rsidRPr="00A03BCF" w:rsidRDefault="000A390B" w:rsidP="00A03BCF">
      <w:pPr>
        <w:rPr>
          <w:i/>
          <w:color w:val="000000"/>
          <w:sz w:val="20"/>
        </w:rPr>
      </w:pPr>
      <w:r w:rsidRPr="00A03BCF">
        <w:rPr>
          <w:i/>
          <w:color w:val="000000"/>
          <w:sz w:val="20"/>
        </w:rPr>
        <w:t>*</w:t>
      </w:r>
      <w:r w:rsidR="00DF1195" w:rsidRPr="00A03BCF">
        <w:rPr>
          <w:i/>
          <w:color w:val="000000"/>
          <w:sz w:val="20"/>
        </w:rPr>
        <w:t xml:space="preserve">Notification of commission vote </w:t>
      </w:r>
      <w:r w:rsidRPr="00A03BCF">
        <w:rPr>
          <w:i/>
          <w:color w:val="000000"/>
          <w:sz w:val="20"/>
        </w:rPr>
        <w:t xml:space="preserve">will be made via email. In general, the GOSV does not meet individually with applicants to discuss their submissions or the outcomes of the review processes. However, applicants will receive written feedback on their submissions no later than </w:t>
      </w:r>
      <w:r w:rsidR="00655D08" w:rsidRPr="00A03BCF">
        <w:rPr>
          <w:i/>
          <w:color w:val="000000"/>
          <w:sz w:val="20"/>
        </w:rPr>
        <w:t>9</w:t>
      </w:r>
      <w:r w:rsidRPr="00A03BCF">
        <w:rPr>
          <w:i/>
          <w:color w:val="000000"/>
          <w:sz w:val="20"/>
        </w:rPr>
        <w:t>0 business days after final decisions are announced.</w:t>
      </w:r>
    </w:p>
    <w:p w:rsidR="00BA2792" w:rsidRDefault="00BA2792" w:rsidP="005B58A9">
      <w:pPr>
        <w:jc w:val="center"/>
        <w:rPr>
          <w:b/>
          <w:color w:val="000000"/>
          <w:sz w:val="32"/>
          <w:szCs w:val="32"/>
        </w:rPr>
        <w:sectPr w:rsidR="00BA2792" w:rsidSect="00BA2792">
          <w:pgSz w:w="12240" w:h="15840"/>
          <w:pgMar w:top="720" w:right="720" w:bottom="720" w:left="720" w:header="720" w:footer="720" w:gutter="0"/>
          <w:cols w:space="720"/>
          <w:docGrid w:linePitch="360"/>
        </w:sectPr>
      </w:pPr>
      <w:bookmarkStart w:id="15" w:name="_Toc109769970"/>
    </w:p>
    <w:p w:rsidR="00B80AB1" w:rsidRPr="00FA1F6F" w:rsidRDefault="00DA605D" w:rsidP="008A409D">
      <w:pPr>
        <w:rPr>
          <w:b/>
          <w:color w:val="000000"/>
          <w:sz w:val="32"/>
          <w:szCs w:val="32"/>
        </w:rPr>
      </w:pPr>
      <w:r>
        <w:rPr>
          <w:b/>
          <w:color w:val="000000"/>
          <w:sz w:val="32"/>
          <w:szCs w:val="32"/>
        </w:rPr>
        <w:lastRenderedPageBreak/>
        <w:t>C</w:t>
      </w:r>
      <w:r w:rsidR="00B258EC">
        <w:rPr>
          <w:b/>
          <w:color w:val="000000"/>
          <w:sz w:val="32"/>
          <w:szCs w:val="32"/>
        </w:rPr>
        <w:t>ONCEPT PAPER DEVELOPMENT</w:t>
      </w:r>
      <w:r>
        <w:rPr>
          <w:b/>
          <w:color w:val="000000"/>
          <w:sz w:val="32"/>
          <w:szCs w:val="32"/>
        </w:rPr>
        <w:t xml:space="preserve"> TIPS</w:t>
      </w:r>
    </w:p>
    <w:p w:rsidR="00B80AB1" w:rsidRPr="00FA1F6F" w:rsidRDefault="00B80AB1" w:rsidP="00B80AB1">
      <w:pPr>
        <w:rPr>
          <w:rFonts w:ascii="Arial" w:hAnsi="Arial" w:cs="Arial"/>
          <w:b/>
          <w:color w:val="000000"/>
          <w:sz w:val="32"/>
          <w:szCs w:val="32"/>
        </w:rPr>
      </w:pPr>
    </w:p>
    <w:p w:rsidR="006B3E76" w:rsidRPr="00F731AA" w:rsidRDefault="006B3E76" w:rsidP="006B3E76">
      <w:pPr>
        <w:rPr>
          <w:color w:val="000000"/>
          <w:sz w:val="21"/>
          <w:szCs w:val="21"/>
        </w:rPr>
      </w:pPr>
      <w:r w:rsidRPr="00F731AA">
        <w:rPr>
          <w:color w:val="000000"/>
          <w:sz w:val="21"/>
          <w:szCs w:val="21"/>
        </w:rPr>
        <w:t>AmeriCorps grant competitions are fierce; each year, there are significantly more applications than available fu</w:t>
      </w:r>
      <w:r w:rsidR="004A2AE8" w:rsidRPr="00F731AA">
        <w:rPr>
          <w:color w:val="000000"/>
          <w:sz w:val="21"/>
          <w:szCs w:val="21"/>
        </w:rPr>
        <w:t xml:space="preserve">nding will support. </w:t>
      </w:r>
      <w:r w:rsidRPr="00F731AA">
        <w:rPr>
          <w:color w:val="000000"/>
          <w:sz w:val="21"/>
          <w:szCs w:val="21"/>
        </w:rPr>
        <w:t xml:space="preserve">It is extremely important that </w:t>
      </w:r>
      <w:r w:rsidR="00B258EC" w:rsidRPr="00F731AA">
        <w:rPr>
          <w:color w:val="000000"/>
          <w:sz w:val="21"/>
          <w:szCs w:val="21"/>
        </w:rPr>
        <w:t xml:space="preserve">your </w:t>
      </w:r>
      <w:r w:rsidR="004A2AE8" w:rsidRPr="00F731AA">
        <w:rPr>
          <w:color w:val="000000"/>
          <w:sz w:val="21"/>
          <w:szCs w:val="21"/>
        </w:rPr>
        <w:t>proposal</w:t>
      </w:r>
      <w:r w:rsidRPr="00F731AA">
        <w:rPr>
          <w:color w:val="000000"/>
          <w:sz w:val="21"/>
          <w:szCs w:val="21"/>
        </w:rPr>
        <w:t xml:space="preserve"> is thoroughly</w:t>
      </w:r>
      <w:r w:rsidR="00986683" w:rsidRPr="00F731AA">
        <w:rPr>
          <w:color w:val="000000"/>
          <w:sz w:val="21"/>
          <w:szCs w:val="21"/>
        </w:rPr>
        <w:t xml:space="preserve"> completed and well-presented. </w:t>
      </w:r>
      <w:r w:rsidRPr="00F731AA">
        <w:rPr>
          <w:color w:val="000000"/>
          <w:sz w:val="21"/>
          <w:szCs w:val="21"/>
        </w:rPr>
        <w:t>Below are ideas to help you present your project in the best way</w:t>
      </w:r>
      <w:r w:rsidR="00FD35DB" w:rsidRPr="00F731AA">
        <w:rPr>
          <w:color w:val="000000"/>
          <w:sz w:val="21"/>
          <w:szCs w:val="21"/>
        </w:rPr>
        <w:t xml:space="preserve"> possible</w:t>
      </w:r>
      <w:r w:rsidRPr="00F731AA">
        <w:rPr>
          <w:color w:val="000000"/>
          <w:sz w:val="21"/>
          <w:szCs w:val="21"/>
        </w:rPr>
        <w:t>:</w:t>
      </w:r>
    </w:p>
    <w:p w:rsidR="006B3E76" w:rsidRPr="00F731AA" w:rsidRDefault="006B3E76" w:rsidP="006B3E76">
      <w:pPr>
        <w:rPr>
          <w:color w:val="000000"/>
          <w:sz w:val="21"/>
          <w:szCs w:val="21"/>
        </w:rPr>
      </w:pPr>
    </w:p>
    <w:p w:rsidR="004A2AE8" w:rsidRPr="00F731AA" w:rsidRDefault="00B06287" w:rsidP="004A72C7">
      <w:pPr>
        <w:numPr>
          <w:ilvl w:val="0"/>
          <w:numId w:val="1"/>
        </w:numPr>
        <w:rPr>
          <w:color w:val="000000"/>
          <w:sz w:val="21"/>
          <w:szCs w:val="21"/>
        </w:rPr>
      </w:pPr>
      <w:r w:rsidRPr="00F731AA">
        <w:rPr>
          <w:color w:val="000000"/>
          <w:sz w:val="21"/>
          <w:szCs w:val="21"/>
        </w:rPr>
        <w:t xml:space="preserve">ASSESS </w:t>
      </w:r>
      <w:r w:rsidR="00307FEB" w:rsidRPr="00F731AA">
        <w:rPr>
          <w:color w:val="000000"/>
          <w:sz w:val="21"/>
          <w:szCs w:val="21"/>
        </w:rPr>
        <w:t>YOU</w:t>
      </w:r>
      <w:r w:rsidRPr="00F731AA">
        <w:rPr>
          <w:color w:val="000000"/>
          <w:sz w:val="21"/>
          <w:szCs w:val="21"/>
        </w:rPr>
        <w:t>R</w:t>
      </w:r>
      <w:r w:rsidR="00307FEB" w:rsidRPr="00F731AA">
        <w:rPr>
          <w:color w:val="000000"/>
          <w:sz w:val="21"/>
          <w:szCs w:val="21"/>
        </w:rPr>
        <w:t xml:space="preserve"> FIT WITH AMERICORPS: </w:t>
      </w:r>
      <w:r w:rsidR="004A2AE8" w:rsidRPr="00F731AA">
        <w:rPr>
          <w:color w:val="000000"/>
          <w:sz w:val="21"/>
          <w:szCs w:val="21"/>
        </w:rPr>
        <w:t>Be sure that your proposal address</w:t>
      </w:r>
      <w:r w:rsidR="00B258EC" w:rsidRPr="00F731AA">
        <w:rPr>
          <w:color w:val="000000"/>
          <w:sz w:val="21"/>
          <w:szCs w:val="21"/>
        </w:rPr>
        <w:t>es</w:t>
      </w:r>
      <w:r w:rsidR="004A2AE8" w:rsidRPr="00F731AA">
        <w:rPr>
          <w:color w:val="000000"/>
          <w:sz w:val="21"/>
          <w:szCs w:val="21"/>
        </w:rPr>
        <w:t xml:space="preserve"> the national priority funding areas and that you are familiar with AmeriCorps program requirements. Demonstrate this knowledge in your proposal.</w:t>
      </w:r>
    </w:p>
    <w:p w:rsidR="004A2AE8" w:rsidRPr="00F731AA" w:rsidRDefault="004A2AE8" w:rsidP="004A2AE8">
      <w:pPr>
        <w:ind w:left="1080"/>
        <w:rPr>
          <w:color w:val="000000"/>
          <w:sz w:val="21"/>
          <w:szCs w:val="21"/>
        </w:rPr>
      </w:pPr>
    </w:p>
    <w:p w:rsidR="00FD35DB" w:rsidRPr="00F731AA" w:rsidRDefault="00307FEB" w:rsidP="004A72C7">
      <w:pPr>
        <w:numPr>
          <w:ilvl w:val="0"/>
          <w:numId w:val="1"/>
        </w:numPr>
        <w:rPr>
          <w:color w:val="000000"/>
          <w:sz w:val="21"/>
          <w:szCs w:val="21"/>
        </w:rPr>
      </w:pPr>
      <w:r w:rsidRPr="00F731AA">
        <w:rPr>
          <w:color w:val="000000"/>
          <w:sz w:val="21"/>
          <w:szCs w:val="21"/>
        </w:rPr>
        <w:t xml:space="preserve">PAINT A VIVID PICTURE OF YOUR NEED: </w:t>
      </w:r>
      <w:r w:rsidR="00FD35DB" w:rsidRPr="00F731AA">
        <w:rPr>
          <w:color w:val="000000"/>
          <w:sz w:val="21"/>
          <w:szCs w:val="21"/>
        </w:rPr>
        <w:t>Help the reviewers understand who you are, what the needs of your community are,</w:t>
      </w:r>
      <w:r w:rsidR="00E72C18" w:rsidRPr="00F731AA">
        <w:rPr>
          <w:color w:val="000000"/>
          <w:sz w:val="21"/>
          <w:szCs w:val="21"/>
        </w:rPr>
        <w:t xml:space="preserve"> and how AmeriCorps can help</w:t>
      </w:r>
      <w:r w:rsidR="00FD35DB" w:rsidRPr="00F731AA">
        <w:rPr>
          <w:color w:val="000000"/>
          <w:sz w:val="21"/>
          <w:szCs w:val="21"/>
        </w:rPr>
        <w:t xml:space="preserve"> better serve Maryland citizens. Provide specific details on your agency, community, programs, partners, etc. Avoid generalities and boilerpla</w:t>
      </w:r>
      <w:r w:rsidR="00F07199" w:rsidRPr="00F731AA">
        <w:rPr>
          <w:color w:val="000000"/>
          <w:sz w:val="21"/>
          <w:szCs w:val="21"/>
        </w:rPr>
        <w:t>te language. There is no room in</w:t>
      </w:r>
      <w:r w:rsidR="00FD35DB" w:rsidRPr="00F731AA">
        <w:rPr>
          <w:color w:val="000000"/>
          <w:sz w:val="21"/>
          <w:szCs w:val="21"/>
        </w:rPr>
        <w:t xml:space="preserve"> the Concept Paper for filler language.</w:t>
      </w:r>
    </w:p>
    <w:p w:rsidR="00FD35DB" w:rsidRPr="00F731AA" w:rsidRDefault="00FD35DB" w:rsidP="00FD35DB">
      <w:pPr>
        <w:pStyle w:val="ListParagraph"/>
        <w:rPr>
          <w:color w:val="000000"/>
          <w:sz w:val="21"/>
          <w:szCs w:val="21"/>
        </w:rPr>
      </w:pPr>
    </w:p>
    <w:p w:rsidR="004A2AE8" w:rsidRPr="00F731AA" w:rsidRDefault="00307FEB" w:rsidP="004A72C7">
      <w:pPr>
        <w:numPr>
          <w:ilvl w:val="0"/>
          <w:numId w:val="1"/>
        </w:numPr>
        <w:rPr>
          <w:color w:val="000000"/>
          <w:sz w:val="21"/>
          <w:szCs w:val="21"/>
        </w:rPr>
      </w:pPr>
      <w:r w:rsidRPr="00F731AA">
        <w:rPr>
          <w:color w:val="000000"/>
          <w:sz w:val="21"/>
          <w:szCs w:val="21"/>
        </w:rPr>
        <w:t xml:space="preserve">FOLLOW THE RULES: </w:t>
      </w:r>
      <w:r w:rsidR="004A2AE8" w:rsidRPr="00F731AA">
        <w:rPr>
          <w:color w:val="000000"/>
          <w:sz w:val="21"/>
          <w:szCs w:val="21"/>
        </w:rPr>
        <w:t>Provide the information in the order and format that it is requested.</w:t>
      </w:r>
      <w:r w:rsidR="00EA15FA" w:rsidRPr="00F731AA">
        <w:rPr>
          <w:color w:val="000000"/>
          <w:sz w:val="21"/>
          <w:szCs w:val="21"/>
        </w:rPr>
        <w:t xml:space="preserve"> Do not attach any </w:t>
      </w:r>
      <w:r w:rsidR="004A2AE8" w:rsidRPr="00F731AA">
        <w:rPr>
          <w:color w:val="000000"/>
          <w:sz w:val="21"/>
          <w:szCs w:val="21"/>
        </w:rPr>
        <w:t>information</w:t>
      </w:r>
      <w:r w:rsidR="00EA15FA" w:rsidRPr="00F731AA">
        <w:rPr>
          <w:color w:val="000000"/>
          <w:sz w:val="21"/>
          <w:szCs w:val="21"/>
        </w:rPr>
        <w:t xml:space="preserve"> that is not explicitly required</w:t>
      </w:r>
      <w:r w:rsidR="004A2AE8" w:rsidRPr="00F731AA">
        <w:rPr>
          <w:color w:val="000000"/>
          <w:sz w:val="21"/>
          <w:szCs w:val="21"/>
        </w:rPr>
        <w:t xml:space="preserve">; do not </w:t>
      </w:r>
      <w:r w:rsidR="00FD35DB" w:rsidRPr="00F731AA">
        <w:rPr>
          <w:color w:val="000000"/>
          <w:sz w:val="21"/>
          <w:szCs w:val="21"/>
        </w:rPr>
        <w:t xml:space="preserve">direct the Concept Paper reviewers to </w:t>
      </w:r>
      <w:r w:rsidR="004A2AE8" w:rsidRPr="00F731AA">
        <w:rPr>
          <w:color w:val="000000"/>
          <w:sz w:val="21"/>
          <w:szCs w:val="21"/>
        </w:rPr>
        <w:t>refer to web links for further information.</w:t>
      </w:r>
      <w:r w:rsidR="00FD35DB" w:rsidRPr="00F731AA">
        <w:rPr>
          <w:color w:val="000000"/>
          <w:sz w:val="21"/>
          <w:szCs w:val="21"/>
        </w:rPr>
        <w:t xml:space="preserve"> No additional information will be considered in the review of your Concept Paper.</w:t>
      </w:r>
    </w:p>
    <w:p w:rsidR="004A2AE8" w:rsidRPr="00F731AA" w:rsidRDefault="004A2AE8" w:rsidP="004A2AE8">
      <w:pPr>
        <w:pStyle w:val="ListParagraph"/>
        <w:rPr>
          <w:color w:val="000000"/>
          <w:sz w:val="21"/>
          <w:szCs w:val="21"/>
        </w:rPr>
      </w:pPr>
    </w:p>
    <w:p w:rsidR="004A2AE8" w:rsidRPr="00F731AA" w:rsidRDefault="00307FEB" w:rsidP="004A72C7">
      <w:pPr>
        <w:numPr>
          <w:ilvl w:val="0"/>
          <w:numId w:val="1"/>
        </w:numPr>
        <w:rPr>
          <w:color w:val="000000"/>
          <w:sz w:val="21"/>
          <w:szCs w:val="21"/>
        </w:rPr>
      </w:pPr>
      <w:r w:rsidRPr="00F731AA">
        <w:rPr>
          <w:color w:val="000000"/>
          <w:sz w:val="21"/>
          <w:szCs w:val="21"/>
        </w:rPr>
        <w:t xml:space="preserve">FOCUS ON YOUR </w:t>
      </w:r>
      <w:r w:rsidR="005E6B86" w:rsidRPr="00F731AA">
        <w:rPr>
          <w:color w:val="000000"/>
          <w:sz w:val="21"/>
          <w:szCs w:val="21"/>
        </w:rPr>
        <w:t xml:space="preserve">PROPOSAL’S </w:t>
      </w:r>
      <w:r w:rsidRPr="00F731AA">
        <w:rPr>
          <w:color w:val="000000"/>
          <w:sz w:val="21"/>
          <w:szCs w:val="21"/>
        </w:rPr>
        <w:t xml:space="preserve">READABILITY: </w:t>
      </w:r>
      <w:r w:rsidR="004A2AE8" w:rsidRPr="00F731AA">
        <w:rPr>
          <w:color w:val="000000"/>
          <w:sz w:val="21"/>
          <w:szCs w:val="21"/>
        </w:rPr>
        <w:t>Present your organization and program ideas in the best possible light</w:t>
      </w:r>
      <w:r w:rsidR="00FD35DB" w:rsidRPr="00F731AA">
        <w:rPr>
          <w:color w:val="000000"/>
          <w:sz w:val="21"/>
          <w:szCs w:val="21"/>
        </w:rPr>
        <w:t xml:space="preserve"> so that the reviewers can focus on your content and the needs of your community</w:t>
      </w:r>
      <w:r w:rsidRPr="00F731AA">
        <w:rPr>
          <w:color w:val="000000"/>
          <w:sz w:val="21"/>
          <w:szCs w:val="21"/>
        </w:rPr>
        <w:t>. One important way to do this is to make your document very easy to read – help the reviewers stay focused on your ideas by presenting a well-written and very polished document</w:t>
      </w:r>
      <w:r w:rsidR="004A2AE8" w:rsidRPr="00F731AA">
        <w:rPr>
          <w:color w:val="000000"/>
          <w:sz w:val="21"/>
          <w:szCs w:val="21"/>
        </w:rPr>
        <w:t>. Engage a strong writer a</w:t>
      </w:r>
      <w:r w:rsidR="00FD35DB" w:rsidRPr="00F731AA">
        <w:rPr>
          <w:color w:val="000000"/>
          <w:sz w:val="21"/>
          <w:szCs w:val="21"/>
        </w:rPr>
        <w:t>nd proof reader to complete all elements of the Concept Paper (especially the narratives)</w:t>
      </w:r>
      <w:r w:rsidR="004A2AE8" w:rsidRPr="00F731AA">
        <w:rPr>
          <w:color w:val="000000"/>
          <w:sz w:val="21"/>
          <w:szCs w:val="21"/>
        </w:rPr>
        <w:t>, and be sure that you have time to</w:t>
      </w:r>
      <w:r w:rsidRPr="00F731AA">
        <w:rPr>
          <w:color w:val="000000"/>
          <w:sz w:val="21"/>
          <w:szCs w:val="21"/>
        </w:rPr>
        <w:t xml:space="preserve"> carefully check your document</w:t>
      </w:r>
      <w:r w:rsidR="004A2AE8" w:rsidRPr="00F731AA">
        <w:rPr>
          <w:color w:val="000000"/>
          <w:sz w:val="21"/>
          <w:szCs w:val="21"/>
        </w:rPr>
        <w:t xml:space="preserve"> for grammar, spelling, etc. prior to submission. Avoid overusing acronyms and write the Concept Paper for a broad audience of readers who are not familiar with your organization or the community you serve.</w:t>
      </w:r>
    </w:p>
    <w:p w:rsidR="0041053B" w:rsidRPr="00F731AA" w:rsidRDefault="0041053B" w:rsidP="0041053B">
      <w:pPr>
        <w:pStyle w:val="ListParagraph"/>
        <w:rPr>
          <w:color w:val="000000"/>
          <w:sz w:val="21"/>
          <w:szCs w:val="21"/>
        </w:rPr>
      </w:pPr>
    </w:p>
    <w:p w:rsidR="0041053B" w:rsidRPr="00F731AA" w:rsidRDefault="00FB2DBD" w:rsidP="001C7764">
      <w:pPr>
        <w:numPr>
          <w:ilvl w:val="0"/>
          <w:numId w:val="1"/>
        </w:numPr>
        <w:rPr>
          <w:color w:val="000000"/>
          <w:sz w:val="21"/>
          <w:szCs w:val="21"/>
        </w:rPr>
      </w:pPr>
      <w:r w:rsidRPr="00F731AA">
        <w:rPr>
          <w:color w:val="000000"/>
          <w:sz w:val="21"/>
          <w:szCs w:val="21"/>
        </w:rPr>
        <w:t xml:space="preserve">DO YOUR RESEARCH: </w:t>
      </w:r>
      <w:r w:rsidR="0041053B" w:rsidRPr="00F731AA">
        <w:rPr>
          <w:color w:val="000000"/>
          <w:sz w:val="21"/>
          <w:szCs w:val="21"/>
        </w:rPr>
        <w:t xml:space="preserve">Be sure to make use of the resources you have to learn </w:t>
      </w:r>
      <w:r w:rsidR="00E72C18" w:rsidRPr="00F731AA">
        <w:rPr>
          <w:color w:val="000000"/>
          <w:sz w:val="21"/>
          <w:szCs w:val="21"/>
        </w:rPr>
        <w:t>about AmeriCorps and develop a strong</w:t>
      </w:r>
      <w:r w:rsidR="0041053B" w:rsidRPr="00F731AA">
        <w:rPr>
          <w:color w:val="000000"/>
          <w:sz w:val="21"/>
          <w:szCs w:val="21"/>
        </w:rPr>
        <w:t xml:space="preserve"> proposal. Find these at </w:t>
      </w:r>
      <w:hyperlink r:id="rId22" w:history="1">
        <w:r w:rsidR="000A390B" w:rsidRPr="00F731AA">
          <w:rPr>
            <w:rStyle w:val="Hyperlink"/>
            <w:sz w:val="21"/>
            <w:szCs w:val="21"/>
          </w:rPr>
          <w:t>GOSV.maryland.gov</w:t>
        </w:r>
      </w:hyperlink>
      <w:r w:rsidR="00307FEB" w:rsidRPr="00F731AA">
        <w:rPr>
          <w:color w:val="000000"/>
          <w:sz w:val="21"/>
          <w:szCs w:val="21"/>
        </w:rPr>
        <w:t xml:space="preserve"> (Available F</w:t>
      </w:r>
      <w:r w:rsidR="0041053B" w:rsidRPr="00F731AA">
        <w:rPr>
          <w:color w:val="000000"/>
          <w:sz w:val="21"/>
          <w:szCs w:val="21"/>
        </w:rPr>
        <w:t xml:space="preserve">unding tab) and </w:t>
      </w:r>
      <w:hyperlink r:id="rId23" w:history="1">
        <w:r w:rsidR="0041053B" w:rsidRPr="00F731AA">
          <w:rPr>
            <w:rStyle w:val="Hyperlink"/>
            <w:sz w:val="21"/>
            <w:szCs w:val="21"/>
          </w:rPr>
          <w:t>www.nationalservice.gov</w:t>
        </w:r>
      </w:hyperlink>
      <w:r w:rsidR="0041053B" w:rsidRPr="00F731AA">
        <w:rPr>
          <w:color w:val="000000"/>
          <w:sz w:val="21"/>
          <w:szCs w:val="21"/>
        </w:rPr>
        <w:t>. You can also find all kinds of information on performance management, fiscal oversight, and more at the N</w:t>
      </w:r>
      <w:r w:rsidR="00735BA7" w:rsidRPr="00F731AA">
        <w:rPr>
          <w:color w:val="000000"/>
          <w:sz w:val="21"/>
          <w:szCs w:val="21"/>
        </w:rPr>
        <w:t>ational Service Knowledge Network</w:t>
      </w:r>
      <w:r w:rsidR="003B2B10" w:rsidRPr="00F731AA">
        <w:rPr>
          <w:color w:val="000000"/>
          <w:sz w:val="21"/>
          <w:szCs w:val="21"/>
        </w:rPr>
        <w:t xml:space="preserve"> </w:t>
      </w:r>
      <w:hyperlink r:id="rId24" w:history="1">
        <w:r w:rsidR="0041053B" w:rsidRPr="001C7764">
          <w:rPr>
            <w:rStyle w:val="Hyperlink"/>
            <w:sz w:val="21"/>
            <w:szCs w:val="21"/>
          </w:rPr>
          <w:t>(</w:t>
        </w:r>
        <w:r w:rsidR="001C7764" w:rsidRPr="001C7764">
          <w:rPr>
            <w:rStyle w:val="Hyperlink"/>
            <w:sz w:val="21"/>
            <w:szCs w:val="21"/>
          </w:rPr>
          <w:t>https://www.nationalservice.gov/resources</w:t>
        </w:r>
      </w:hyperlink>
      <w:r w:rsidR="0041053B" w:rsidRPr="001C7764">
        <w:rPr>
          <w:color w:val="000000"/>
          <w:sz w:val="21"/>
          <w:szCs w:val="21"/>
        </w:rPr>
        <w:t>)</w:t>
      </w:r>
      <w:r w:rsidR="0041053B" w:rsidRPr="00F731AA">
        <w:rPr>
          <w:color w:val="000000"/>
          <w:sz w:val="21"/>
          <w:szCs w:val="21"/>
        </w:rPr>
        <w:t xml:space="preserve">. </w:t>
      </w:r>
    </w:p>
    <w:p w:rsidR="004A2AE8" w:rsidRPr="004A2AE8" w:rsidRDefault="004A2AE8" w:rsidP="004A2AE8">
      <w:pPr>
        <w:rPr>
          <w:color w:val="000000"/>
        </w:rPr>
      </w:pPr>
    </w:p>
    <w:p w:rsidR="001D5BFA" w:rsidRDefault="001D5BFA" w:rsidP="00DA605D">
      <w:pPr>
        <w:rPr>
          <w:color w:val="000000"/>
        </w:rPr>
      </w:pPr>
    </w:p>
    <w:p w:rsidR="00773319" w:rsidRDefault="00773319" w:rsidP="00DA605D">
      <w:pPr>
        <w:rPr>
          <w:color w:val="000000"/>
        </w:rPr>
      </w:pPr>
    </w:p>
    <w:p w:rsidR="00773319" w:rsidRDefault="00773319" w:rsidP="00DA605D">
      <w:pPr>
        <w:rPr>
          <w:color w:val="000000"/>
        </w:rPr>
      </w:pPr>
    </w:p>
    <w:p w:rsidR="00773319" w:rsidRDefault="00773319" w:rsidP="00DA605D">
      <w:pPr>
        <w:rPr>
          <w:color w:val="000000"/>
        </w:rPr>
      </w:pPr>
    </w:p>
    <w:p w:rsidR="00773319" w:rsidRPr="00DA605D" w:rsidRDefault="00773319" w:rsidP="00DA605D">
      <w:pPr>
        <w:rPr>
          <w:color w:val="000000"/>
        </w:rPr>
      </w:pPr>
    </w:p>
    <w:bookmarkEnd w:id="15"/>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BA1586" w:rsidRPr="005B58A9" w:rsidRDefault="00433898" w:rsidP="00EE4629">
      <w:pPr>
        <w:pStyle w:val="Heading1"/>
        <w:keepNext w:val="0"/>
        <w:numPr>
          <w:ilvl w:val="0"/>
          <w:numId w:val="0"/>
        </w:numPr>
        <w:spacing w:before="0" w:after="0"/>
        <w:rPr>
          <w:rFonts w:ascii="Times New Roman" w:hAnsi="Times New Roman" w:cs="Times New Roman"/>
          <w:color w:val="000000"/>
        </w:rPr>
      </w:pPr>
      <w:r>
        <w:rPr>
          <w:rFonts w:ascii="Times New Roman" w:hAnsi="Times New Roman" w:cs="Times New Roman"/>
          <w:color w:val="000000"/>
        </w:rPr>
        <w:lastRenderedPageBreak/>
        <w:t xml:space="preserve">ADDITIONAL </w:t>
      </w:r>
      <w:r w:rsidR="00505A49" w:rsidRPr="005B58A9">
        <w:rPr>
          <w:rFonts w:ascii="Times New Roman" w:hAnsi="Times New Roman" w:cs="Times New Roman"/>
          <w:color w:val="000000"/>
        </w:rPr>
        <w:t>REFERENCES</w:t>
      </w:r>
    </w:p>
    <w:p w:rsidR="002D513C" w:rsidRDefault="002D513C" w:rsidP="002D513C">
      <w:pPr>
        <w:rPr>
          <w:b/>
          <w:bCs/>
          <w:color w:val="000000"/>
          <w:kern w:val="32"/>
          <w:sz w:val="28"/>
          <w:szCs w:val="28"/>
        </w:rPr>
      </w:pPr>
    </w:p>
    <w:p w:rsidR="00D11757" w:rsidRPr="00EE4629" w:rsidRDefault="00E65DEE" w:rsidP="002D513C">
      <w:pPr>
        <w:rPr>
          <w:color w:val="000000"/>
          <w:sz w:val="21"/>
          <w:szCs w:val="21"/>
        </w:rPr>
      </w:pPr>
      <w:r w:rsidRPr="00EE4629">
        <w:rPr>
          <w:color w:val="000000"/>
          <w:sz w:val="21"/>
          <w:szCs w:val="21"/>
        </w:rPr>
        <w:t>In</w:t>
      </w:r>
      <w:r w:rsidR="00E72C18" w:rsidRPr="00EE4629">
        <w:rPr>
          <w:color w:val="000000"/>
          <w:sz w:val="21"/>
          <w:szCs w:val="21"/>
        </w:rPr>
        <w:t xml:space="preserve"> addition to the </w:t>
      </w:r>
      <w:r w:rsidRPr="00EE4629">
        <w:rPr>
          <w:color w:val="000000"/>
          <w:sz w:val="21"/>
          <w:szCs w:val="21"/>
        </w:rPr>
        <w:t xml:space="preserve">resources noted above, it will be very important for your organization to make sure you are aware of and in alignment with the program and financial management requirements for AmeriCorps funds. You should be sure to read all the current grant year Provisions at </w:t>
      </w:r>
      <w:hyperlink r:id="rId25" w:history="1">
        <w:r w:rsidR="00622A5B" w:rsidRPr="00EE4629">
          <w:rPr>
            <w:rStyle w:val="Hyperlink"/>
            <w:sz w:val="21"/>
            <w:szCs w:val="21"/>
          </w:rPr>
          <w:t>http://www.nationalservice.gov/build-your-capacity/grants/managing-americorps-grants</w:t>
        </w:r>
      </w:hyperlink>
      <w:r w:rsidR="00622A5B" w:rsidRPr="00EE4629">
        <w:rPr>
          <w:sz w:val="21"/>
          <w:szCs w:val="21"/>
        </w:rPr>
        <w:t>.</w:t>
      </w:r>
      <w:r w:rsidR="00622A5B" w:rsidRPr="00EE4629">
        <w:rPr>
          <w:color w:val="000000"/>
          <w:sz w:val="21"/>
          <w:szCs w:val="21"/>
        </w:rPr>
        <w:t xml:space="preserve"> </w:t>
      </w:r>
      <w:r w:rsidR="004A1152" w:rsidRPr="00EE4629">
        <w:rPr>
          <w:color w:val="000000"/>
          <w:sz w:val="21"/>
          <w:szCs w:val="21"/>
        </w:rPr>
        <w:t xml:space="preserve">And you can </w:t>
      </w:r>
      <w:r w:rsidRPr="00EE4629">
        <w:rPr>
          <w:color w:val="000000"/>
          <w:sz w:val="21"/>
          <w:szCs w:val="21"/>
        </w:rPr>
        <w:t xml:space="preserve">find a link to all </w:t>
      </w:r>
      <w:r w:rsidR="00D11757" w:rsidRPr="00EE4629">
        <w:rPr>
          <w:color w:val="000000"/>
          <w:sz w:val="21"/>
          <w:szCs w:val="21"/>
        </w:rPr>
        <w:t>Ameri</w:t>
      </w:r>
      <w:r w:rsidR="004A1152" w:rsidRPr="00EE4629">
        <w:rPr>
          <w:color w:val="000000"/>
          <w:sz w:val="21"/>
          <w:szCs w:val="21"/>
        </w:rPr>
        <w:t xml:space="preserve">Corps Regulations </w:t>
      </w:r>
      <w:r w:rsidR="00D11757" w:rsidRPr="00EE4629">
        <w:rPr>
          <w:color w:val="000000"/>
          <w:sz w:val="21"/>
          <w:szCs w:val="21"/>
        </w:rPr>
        <w:t xml:space="preserve">online at </w:t>
      </w:r>
      <w:hyperlink r:id="rId26" w:history="1">
        <w:r w:rsidR="00622A5B" w:rsidRPr="00EE4629">
          <w:rPr>
            <w:rStyle w:val="Hyperlink"/>
            <w:sz w:val="21"/>
            <w:szCs w:val="21"/>
          </w:rPr>
          <w:t>http://www.ecfr.gov</w:t>
        </w:r>
      </w:hyperlink>
      <w:r w:rsidR="00986683" w:rsidRPr="00EE4629">
        <w:rPr>
          <w:color w:val="000000"/>
          <w:sz w:val="21"/>
          <w:szCs w:val="21"/>
        </w:rPr>
        <w:t>.</w:t>
      </w:r>
    </w:p>
    <w:p w:rsidR="00A655BF" w:rsidRPr="00EE4629" w:rsidRDefault="00A655BF" w:rsidP="002D513C">
      <w:pPr>
        <w:rPr>
          <w:color w:val="000000"/>
          <w:sz w:val="21"/>
          <w:szCs w:val="21"/>
        </w:rPr>
      </w:pPr>
    </w:p>
    <w:p w:rsidR="00A655BF" w:rsidRPr="00EE4629" w:rsidRDefault="00A655BF" w:rsidP="002D513C">
      <w:pPr>
        <w:rPr>
          <w:color w:val="000000"/>
          <w:sz w:val="21"/>
          <w:szCs w:val="21"/>
        </w:rPr>
      </w:pPr>
      <w:r w:rsidRPr="00EE4629">
        <w:rPr>
          <w:color w:val="000000"/>
          <w:sz w:val="21"/>
          <w:szCs w:val="21"/>
        </w:rPr>
        <w:t>You may also find the federal Notice of F</w:t>
      </w:r>
      <w:r w:rsidR="00000DDC">
        <w:rPr>
          <w:color w:val="000000"/>
          <w:sz w:val="21"/>
          <w:szCs w:val="21"/>
        </w:rPr>
        <w:t>unding Opportunity and full 2020</w:t>
      </w:r>
      <w:r w:rsidRPr="00EE4629">
        <w:rPr>
          <w:color w:val="000000"/>
          <w:sz w:val="21"/>
          <w:szCs w:val="21"/>
        </w:rPr>
        <w:t xml:space="preserve"> grant application instructions at </w:t>
      </w:r>
      <w:hyperlink r:id="rId27" w:history="1">
        <w:r w:rsidRPr="00EE4629">
          <w:rPr>
            <w:rStyle w:val="Hyperlink"/>
            <w:sz w:val="21"/>
            <w:szCs w:val="21"/>
          </w:rPr>
          <w:t>www.nationalservice.gov</w:t>
        </w:r>
      </w:hyperlink>
      <w:r w:rsidRPr="00EE4629">
        <w:rPr>
          <w:color w:val="000000"/>
          <w:sz w:val="21"/>
          <w:szCs w:val="21"/>
        </w:rPr>
        <w:t>. Please note tha</w:t>
      </w:r>
      <w:r w:rsidR="00C95FC1" w:rsidRPr="00EE4629">
        <w:rPr>
          <w:color w:val="000000"/>
          <w:sz w:val="21"/>
          <w:szCs w:val="21"/>
        </w:rPr>
        <w:t xml:space="preserve">t the </w:t>
      </w:r>
      <w:r w:rsidR="00000DDC">
        <w:rPr>
          <w:color w:val="000000"/>
          <w:sz w:val="21"/>
          <w:szCs w:val="21"/>
        </w:rPr>
        <w:t>Maryland deadline for 2020</w:t>
      </w:r>
      <w:r w:rsidRPr="00EE4629">
        <w:rPr>
          <w:color w:val="000000"/>
          <w:sz w:val="21"/>
          <w:szCs w:val="21"/>
        </w:rPr>
        <w:t xml:space="preserve"> Competitive funding will be in</w:t>
      </w:r>
      <w:r w:rsidRPr="00EE4629">
        <w:rPr>
          <w:b/>
          <w:i/>
          <w:color w:val="000000"/>
          <w:sz w:val="21"/>
          <w:szCs w:val="21"/>
        </w:rPr>
        <w:t xml:space="preserve"> November</w:t>
      </w:r>
      <w:r w:rsidR="00931351" w:rsidRPr="00EE4629">
        <w:rPr>
          <w:b/>
          <w:i/>
          <w:color w:val="000000"/>
          <w:sz w:val="21"/>
          <w:szCs w:val="21"/>
        </w:rPr>
        <w:t xml:space="preserve"> 201</w:t>
      </w:r>
      <w:r w:rsidR="00000DDC">
        <w:rPr>
          <w:b/>
          <w:i/>
          <w:color w:val="000000"/>
          <w:sz w:val="21"/>
          <w:szCs w:val="21"/>
        </w:rPr>
        <w:t>9</w:t>
      </w:r>
      <w:r w:rsidRPr="00EE4629">
        <w:rPr>
          <w:b/>
          <w:i/>
          <w:color w:val="000000"/>
          <w:sz w:val="21"/>
          <w:szCs w:val="21"/>
        </w:rPr>
        <w:t>; and it will be by invitation only</w:t>
      </w:r>
      <w:r w:rsidRPr="00EE4629">
        <w:rPr>
          <w:color w:val="000000"/>
          <w:sz w:val="21"/>
          <w:szCs w:val="21"/>
        </w:rPr>
        <w:t xml:space="preserve">. The federal application shows the </w:t>
      </w:r>
      <w:r w:rsidR="00EE4ABB" w:rsidRPr="00EE4629">
        <w:rPr>
          <w:color w:val="000000"/>
          <w:sz w:val="21"/>
          <w:szCs w:val="21"/>
        </w:rPr>
        <w:t xml:space="preserve">deadline for national programs (i.e. operating in multiple states) and commissions (i.e. the </w:t>
      </w:r>
      <w:r w:rsidRPr="00EE4629">
        <w:rPr>
          <w:color w:val="000000"/>
          <w:sz w:val="21"/>
          <w:szCs w:val="21"/>
        </w:rPr>
        <w:t>GOSV</w:t>
      </w:r>
      <w:r w:rsidR="00EE4ABB" w:rsidRPr="00EE4629">
        <w:rPr>
          <w:color w:val="000000"/>
          <w:sz w:val="21"/>
          <w:szCs w:val="21"/>
        </w:rPr>
        <w:t xml:space="preserve">) </w:t>
      </w:r>
      <w:r w:rsidRPr="00EE4629">
        <w:rPr>
          <w:color w:val="000000"/>
          <w:sz w:val="21"/>
          <w:szCs w:val="21"/>
        </w:rPr>
        <w:t>to submi</w:t>
      </w:r>
      <w:r w:rsidR="00C95FC1" w:rsidRPr="00EE4629">
        <w:rPr>
          <w:color w:val="000000"/>
          <w:sz w:val="21"/>
          <w:szCs w:val="21"/>
        </w:rPr>
        <w:t>t appli</w:t>
      </w:r>
      <w:r w:rsidR="00000DDC">
        <w:rPr>
          <w:color w:val="000000"/>
          <w:sz w:val="21"/>
          <w:szCs w:val="21"/>
        </w:rPr>
        <w:t>cations (January 2020</w:t>
      </w:r>
      <w:r w:rsidRPr="00EE4629">
        <w:rPr>
          <w:color w:val="000000"/>
          <w:sz w:val="21"/>
          <w:szCs w:val="21"/>
        </w:rPr>
        <w:t xml:space="preserve">), and this can be confusing for individuals who are new to the process </w:t>
      </w:r>
      <w:r w:rsidR="00EE4ABB" w:rsidRPr="00EE4629">
        <w:rPr>
          <w:color w:val="000000"/>
          <w:sz w:val="21"/>
          <w:szCs w:val="21"/>
        </w:rPr>
        <w:t>of applying for AmeriCorps funding</w:t>
      </w:r>
      <w:r w:rsidRPr="00EE4629">
        <w:rPr>
          <w:color w:val="000000"/>
          <w:sz w:val="21"/>
          <w:szCs w:val="21"/>
        </w:rPr>
        <w:t>.</w:t>
      </w:r>
    </w:p>
    <w:p w:rsidR="00220BC3" w:rsidRDefault="00C46483" w:rsidP="007314D1">
      <w:pPr>
        <w:jc w:val="center"/>
      </w:pPr>
      <w:r>
        <w:br w:type="page"/>
      </w:r>
    </w:p>
    <w:p w:rsidR="00D22C2C" w:rsidRPr="002D513C" w:rsidRDefault="002D513C" w:rsidP="004C473E">
      <w:pPr>
        <w:rPr>
          <w:b/>
          <w:sz w:val="32"/>
          <w:szCs w:val="32"/>
        </w:rPr>
      </w:pPr>
      <w:r w:rsidRPr="002D513C">
        <w:rPr>
          <w:b/>
          <w:sz w:val="32"/>
          <w:szCs w:val="32"/>
        </w:rPr>
        <w:lastRenderedPageBreak/>
        <w:t>MARYLAND AMERICORPS CONCEPT PAPER OUTLINE</w:t>
      </w:r>
    </w:p>
    <w:p w:rsidR="00173C6D" w:rsidRDefault="00173C6D" w:rsidP="00173C6D"/>
    <w:p w:rsidR="00FB36EF" w:rsidRPr="00F731AA" w:rsidRDefault="00FB36EF" w:rsidP="00FB36EF">
      <w:pPr>
        <w:rPr>
          <w:bCs/>
          <w:sz w:val="21"/>
          <w:szCs w:val="21"/>
        </w:rPr>
      </w:pPr>
      <w:r w:rsidRPr="00F731AA">
        <w:rPr>
          <w:sz w:val="21"/>
          <w:szCs w:val="21"/>
        </w:rPr>
        <w:t xml:space="preserve">The deadline for submission is </w:t>
      </w:r>
      <w:r w:rsidR="00E3165C" w:rsidRPr="00F731AA">
        <w:rPr>
          <w:b/>
          <w:i/>
          <w:sz w:val="21"/>
          <w:szCs w:val="21"/>
        </w:rPr>
        <w:t xml:space="preserve">October </w:t>
      </w:r>
      <w:r w:rsidR="00B01E17">
        <w:rPr>
          <w:b/>
          <w:i/>
          <w:color w:val="000000" w:themeColor="text1"/>
          <w:sz w:val="21"/>
          <w:szCs w:val="21"/>
        </w:rPr>
        <w:t>9</w:t>
      </w:r>
      <w:r w:rsidR="00622A5B" w:rsidRPr="00F731AA">
        <w:rPr>
          <w:b/>
          <w:i/>
          <w:color w:val="000000" w:themeColor="text1"/>
          <w:sz w:val="21"/>
          <w:szCs w:val="21"/>
        </w:rPr>
        <w:t>,</w:t>
      </w:r>
      <w:r w:rsidR="00931351" w:rsidRPr="00F731AA">
        <w:rPr>
          <w:b/>
          <w:i/>
          <w:sz w:val="21"/>
          <w:szCs w:val="21"/>
        </w:rPr>
        <w:t xml:space="preserve"> 201</w:t>
      </w:r>
      <w:r w:rsidR="00B01E17">
        <w:rPr>
          <w:b/>
          <w:i/>
          <w:sz w:val="21"/>
          <w:szCs w:val="21"/>
        </w:rPr>
        <w:t>9</w:t>
      </w:r>
      <w:r w:rsidRPr="00F731AA">
        <w:rPr>
          <w:b/>
          <w:i/>
          <w:sz w:val="21"/>
          <w:szCs w:val="21"/>
        </w:rPr>
        <w:t xml:space="preserve">, </w:t>
      </w:r>
      <w:r w:rsidRPr="00F731AA">
        <w:rPr>
          <w:bCs/>
          <w:i/>
          <w:sz w:val="21"/>
          <w:szCs w:val="21"/>
        </w:rPr>
        <w:t xml:space="preserve">at </w:t>
      </w:r>
      <w:r w:rsidR="00B06287" w:rsidRPr="00F731AA">
        <w:rPr>
          <w:b/>
          <w:bCs/>
          <w:i/>
          <w:sz w:val="21"/>
          <w:szCs w:val="21"/>
        </w:rPr>
        <w:t>5:00 pm</w:t>
      </w:r>
      <w:r w:rsidRPr="00F731AA">
        <w:rPr>
          <w:b/>
          <w:bCs/>
          <w:i/>
          <w:sz w:val="21"/>
          <w:szCs w:val="21"/>
        </w:rPr>
        <w:t xml:space="preserve"> EST.</w:t>
      </w:r>
      <w:r w:rsidRPr="00F731AA">
        <w:rPr>
          <w:b/>
          <w:bCs/>
          <w:sz w:val="21"/>
          <w:szCs w:val="21"/>
        </w:rPr>
        <w:t xml:space="preserve">  </w:t>
      </w:r>
      <w:r w:rsidRPr="00F731AA">
        <w:rPr>
          <w:bCs/>
          <w:sz w:val="21"/>
          <w:szCs w:val="21"/>
        </w:rPr>
        <w:t xml:space="preserve">Applications must be submitted via one single emailed PDF document to </w:t>
      </w:r>
      <w:hyperlink r:id="rId28" w:history="1">
        <w:r w:rsidR="00F731AA" w:rsidRPr="00F731AA">
          <w:rPr>
            <w:rStyle w:val="Hyperlink"/>
            <w:sz w:val="21"/>
            <w:szCs w:val="21"/>
          </w:rPr>
          <w:t>kerry.ose@maryland.gov</w:t>
        </w:r>
      </w:hyperlink>
      <w:r w:rsidR="00931351" w:rsidRPr="00F731AA">
        <w:rPr>
          <w:sz w:val="21"/>
          <w:szCs w:val="21"/>
        </w:rPr>
        <w:t xml:space="preserve">. </w:t>
      </w:r>
      <w:r w:rsidRPr="00F731AA">
        <w:rPr>
          <w:bCs/>
          <w:sz w:val="21"/>
          <w:szCs w:val="21"/>
        </w:rPr>
        <w:t xml:space="preserve">The Concept Paper must be typed and follow the style format of this document (left justified, one inch margins, </w:t>
      </w:r>
      <w:r w:rsidR="00F731AA">
        <w:rPr>
          <w:bCs/>
          <w:sz w:val="21"/>
          <w:szCs w:val="21"/>
        </w:rPr>
        <w:t>Times New Roman</w:t>
      </w:r>
      <w:r w:rsidR="00AD6279" w:rsidRPr="00F731AA">
        <w:rPr>
          <w:bCs/>
          <w:sz w:val="21"/>
          <w:szCs w:val="21"/>
        </w:rPr>
        <w:t>, numbered pages</w:t>
      </w:r>
      <w:r w:rsidRPr="00F731AA">
        <w:rPr>
          <w:bCs/>
          <w:sz w:val="21"/>
          <w:szCs w:val="21"/>
        </w:rPr>
        <w:t xml:space="preserve">). Attach the Concept Paper to an email with this subject line: </w:t>
      </w:r>
      <w:r w:rsidR="003D6503">
        <w:rPr>
          <w:bCs/>
          <w:sz w:val="21"/>
          <w:szCs w:val="21"/>
        </w:rPr>
        <w:t>2020</w:t>
      </w:r>
      <w:r w:rsidR="00C22EB3" w:rsidRPr="00F731AA">
        <w:rPr>
          <w:bCs/>
          <w:sz w:val="21"/>
          <w:szCs w:val="21"/>
        </w:rPr>
        <w:t xml:space="preserve"> AmeriCorps </w:t>
      </w:r>
      <w:r w:rsidRPr="00F731AA">
        <w:rPr>
          <w:bCs/>
          <w:sz w:val="21"/>
          <w:szCs w:val="21"/>
        </w:rPr>
        <w:t>Concept Paper. Use this naming convention for the single PDF attachment: &lt;Name of Legal Applicant Concept Paper&gt;. Late Concept Papers will not be considered.</w:t>
      </w:r>
      <w:r w:rsidR="00C90D1F" w:rsidRPr="00F731AA">
        <w:rPr>
          <w:bCs/>
          <w:sz w:val="21"/>
          <w:szCs w:val="21"/>
        </w:rPr>
        <w:t xml:space="preserve"> </w:t>
      </w:r>
    </w:p>
    <w:p w:rsidR="00FB36EF" w:rsidRPr="00F731AA" w:rsidRDefault="00FB36EF" w:rsidP="00FB36EF">
      <w:pPr>
        <w:rPr>
          <w:bCs/>
          <w:sz w:val="21"/>
          <w:szCs w:val="21"/>
        </w:rPr>
      </w:pPr>
    </w:p>
    <w:p w:rsidR="002D513C" w:rsidRDefault="00A35E0C" w:rsidP="00FB36EF">
      <w:pPr>
        <w:rPr>
          <w:bCs/>
        </w:rPr>
      </w:pPr>
      <w:r w:rsidRPr="00F731AA">
        <w:rPr>
          <w:bCs/>
          <w:sz w:val="21"/>
          <w:szCs w:val="21"/>
        </w:rPr>
        <w:t xml:space="preserve">Type your answers directly into the Concept Paper outline. Do not delete the original outline, questions, etc. </w:t>
      </w:r>
      <w:r w:rsidR="00F731AA">
        <w:rPr>
          <w:bCs/>
          <w:sz w:val="21"/>
          <w:szCs w:val="21"/>
        </w:rPr>
        <w:t>There is a template</w:t>
      </w:r>
      <w:r w:rsidR="002D513C" w:rsidRPr="00F731AA">
        <w:rPr>
          <w:bCs/>
          <w:sz w:val="21"/>
          <w:szCs w:val="21"/>
        </w:rPr>
        <w:t xml:space="preserve"> </w:t>
      </w:r>
      <w:r w:rsidR="00FB36EF" w:rsidRPr="00F731AA">
        <w:rPr>
          <w:bCs/>
          <w:sz w:val="21"/>
          <w:szCs w:val="21"/>
        </w:rPr>
        <w:t>with the Concept Paper elements</w:t>
      </w:r>
      <w:r w:rsidR="000F2733" w:rsidRPr="00F731AA">
        <w:rPr>
          <w:bCs/>
          <w:sz w:val="21"/>
          <w:szCs w:val="21"/>
        </w:rPr>
        <w:t xml:space="preserve"> (I – V</w:t>
      </w:r>
      <w:r w:rsidR="00107EE3" w:rsidRPr="00F731AA">
        <w:rPr>
          <w:bCs/>
          <w:sz w:val="21"/>
          <w:szCs w:val="21"/>
        </w:rPr>
        <w:t xml:space="preserve">) </w:t>
      </w:r>
      <w:r w:rsidR="00FB36EF" w:rsidRPr="00F731AA">
        <w:rPr>
          <w:bCs/>
          <w:sz w:val="21"/>
          <w:szCs w:val="21"/>
        </w:rPr>
        <w:t xml:space="preserve">at </w:t>
      </w:r>
      <w:hyperlink r:id="rId29" w:history="1">
        <w:r w:rsidR="00FB36EF" w:rsidRPr="00F731AA">
          <w:rPr>
            <w:rStyle w:val="Hyperlink"/>
            <w:bCs/>
            <w:sz w:val="21"/>
            <w:szCs w:val="21"/>
          </w:rPr>
          <w:t>GOSV.maryland.gov</w:t>
        </w:r>
      </w:hyperlink>
      <w:r w:rsidRPr="00F731AA">
        <w:rPr>
          <w:bCs/>
          <w:sz w:val="21"/>
          <w:szCs w:val="21"/>
        </w:rPr>
        <w:t xml:space="preserve">. </w:t>
      </w:r>
      <w:r w:rsidR="00DB4B32" w:rsidRPr="00F731AA">
        <w:rPr>
          <w:bCs/>
          <w:sz w:val="21"/>
          <w:szCs w:val="21"/>
        </w:rPr>
        <w:t>Page</w:t>
      </w:r>
      <w:r w:rsidR="00727AA4" w:rsidRPr="00F731AA">
        <w:rPr>
          <w:bCs/>
          <w:sz w:val="21"/>
          <w:szCs w:val="21"/>
        </w:rPr>
        <w:t xml:space="preserve"> limits are indicated at each element below.</w:t>
      </w:r>
      <w:r w:rsidR="00727AA4">
        <w:rPr>
          <w:bCs/>
        </w:rPr>
        <w:t xml:space="preserve"> </w:t>
      </w:r>
    </w:p>
    <w:p w:rsidR="00727AA4" w:rsidRDefault="00727AA4" w:rsidP="00FB36EF">
      <w:pPr>
        <w:rPr>
          <w:bCs/>
        </w:rPr>
      </w:pPr>
    </w:p>
    <w:p w:rsidR="00F07D1E" w:rsidRDefault="00F07D1E" w:rsidP="00FB36EF">
      <w:pPr>
        <w:rPr>
          <w:bCs/>
        </w:rPr>
      </w:pPr>
    </w:p>
    <w:p w:rsidR="002D513C" w:rsidRPr="00F731AA" w:rsidRDefault="002D513C" w:rsidP="004A72C7">
      <w:pPr>
        <w:numPr>
          <w:ilvl w:val="0"/>
          <w:numId w:val="6"/>
        </w:numPr>
        <w:rPr>
          <w:b/>
          <w:bCs/>
          <w:sz w:val="21"/>
          <w:szCs w:val="21"/>
        </w:rPr>
      </w:pPr>
      <w:r w:rsidRPr="00F731AA">
        <w:rPr>
          <w:b/>
          <w:color w:val="000000"/>
          <w:sz w:val="21"/>
          <w:szCs w:val="21"/>
        </w:rPr>
        <w:t>MARYLAND AMERICORPS CONCEPT PAPER COVER SHEET</w:t>
      </w:r>
      <w:r w:rsidR="00DA39FC" w:rsidRPr="00F731AA">
        <w:rPr>
          <w:b/>
          <w:color w:val="000000"/>
          <w:sz w:val="21"/>
          <w:szCs w:val="21"/>
        </w:rPr>
        <w:t xml:space="preserve"> (1 page limit)</w:t>
      </w:r>
    </w:p>
    <w:p w:rsidR="00D22C2C" w:rsidRPr="00F731AA" w:rsidRDefault="00D22C2C" w:rsidP="00D22C2C">
      <w:pPr>
        <w:rPr>
          <w:sz w:val="21"/>
          <w:szCs w:val="21"/>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22C2C" w:rsidRPr="00F731AA" w:rsidTr="00E24BA1">
        <w:tc>
          <w:tcPr>
            <w:tcW w:w="4428" w:type="dxa"/>
          </w:tcPr>
          <w:p w:rsidR="00D22C2C" w:rsidRPr="00F731AA" w:rsidRDefault="00D22C2C" w:rsidP="00EC65B1">
            <w:pPr>
              <w:rPr>
                <w:b/>
                <w:sz w:val="21"/>
                <w:szCs w:val="21"/>
              </w:rPr>
            </w:pPr>
            <w:r w:rsidRPr="00F731AA">
              <w:rPr>
                <w:b/>
                <w:sz w:val="21"/>
                <w:szCs w:val="21"/>
              </w:rPr>
              <w:t>Name of Legal Applicant (organization, parent company, etc.)</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Address</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Website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 Phone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 Email</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AF68D8" w:rsidP="00EC65B1">
            <w:pPr>
              <w:rPr>
                <w:b/>
                <w:sz w:val="21"/>
                <w:szCs w:val="21"/>
              </w:rPr>
            </w:pPr>
            <w:r w:rsidRPr="00F731AA">
              <w:rPr>
                <w:b/>
                <w:sz w:val="21"/>
                <w:szCs w:val="21"/>
              </w:rPr>
              <w:t xml:space="preserve">Contact </w:t>
            </w:r>
            <w:r w:rsidR="00E270BA" w:rsidRPr="00F731AA">
              <w:rPr>
                <w:b/>
                <w:sz w:val="21"/>
                <w:szCs w:val="21"/>
              </w:rPr>
              <w:t>for Concept Paper Review Process</w:t>
            </w:r>
            <w:r w:rsidR="00D22C2C" w:rsidRPr="00F731AA">
              <w:rPr>
                <w:b/>
                <w:sz w:val="21"/>
                <w:szCs w:val="21"/>
              </w:rPr>
              <w:t xml:space="preserve"> (if different</w:t>
            </w:r>
            <w:r w:rsidR="00E270BA" w:rsidRPr="00F731AA">
              <w:rPr>
                <w:b/>
                <w:sz w:val="21"/>
                <w:szCs w:val="21"/>
              </w:rPr>
              <w:t xml:space="preserve"> than above</w:t>
            </w:r>
            <w:r w:rsidR="00D22C2C" w:rsidRPr="00F731AA">
              <w:rPr>
                <w:b/>
                <w:sz w:val="21"/>
                <w:szCs w:val="21"/>
              </w:rPr>
              <w:t>)</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Contact Phone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Contact Email</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Federal Identification Number/EIN</w:t>
            </w:r>
          </w:p>
        </w:tc>
        <w:tc>
          <w:tcPr>
            <w:tcW w:w="4428" w:type="dxa"/>
          </w:tcPr>
          <w:p w:rsidR="00D22C2C" w:rsidRPr="00F731AA" w:rsidRDefault="00D22C2C" w:rsidP="00EC65B1">
            <w:pPr>
              <w:jc w:val="center"/>
              <w:rPr>
                <w:sz w:val="21"/>
                <w:szCs w:val="21"/>
              </w:rPr>
            </w:pPr>
          </w:p>
        </w:tc>
      </w:tr>
      <w:tr w:rsidR="00D704A9" w:rsidRPr="00F731AA" w:rsidTr="00E24BA1">
        <w:tc>
          <w:tcPr>
            <w:tcW w:w="4428" w:type="dxa"/>
          </w:tcPr>
          <w:p w:rsidR="00D704A9" w:rsidRPr="00F731AA" w:rsidRDefault="00D704A9" w:rsidP="00EC65B1">
            <w:pPr>
              <w:rPr>
                <w:b/>
                <w:sz w:val="21"/>
                <w:szCs w:val="21"/>
              </w:rPr>
            </w:pPr>
            <w:r w:rsidRPr="00F731AA">
              <w:rPr>
                <w:b/>
                <w:sz w:val="21"/>
                <w:szCs w:val="21"/>
              </w:rPr>
              <w:t>DUNS Number</w:t>
            </w:r>
          </w:p>
        </w:tc>
        <w:tc>
          <w:tcPr>
            <w:tcW w:w="4428" w:type="dxa"/>
          </w:tcPr>
          <w:p w:rsidR="00D704A9" w:rsidRPr="00F731AA" w:rsidRDefault="00D704A9" w:rsidP="00EC65B1">
            <w:pPr>
              <w:jc w:val="center"/>
              <w:rPr>
                <w:sz w:val="21"/>
                <w:szCs w:val="21"/>
              </w:rPr>
            </w:pPr>
          </w:p>
        </w:tc>
      </w:tr>
      <w:tr w:rsidR="00D22C2C" w:rsidRPr="00F731AA" w:rsidTr="00E24BA1">
        <w:tc>
          <w:tcPr>
            <w:tcW w:w="4428" w:type="dxa"/>
          </w:tcPr>
          <w:p w:rsidR="00D22C2C" w:rsidRPr="00F731AA" w:rsidRDefault="00B13D64" w:rsidP="00EC65B1">
            <w:pPr>
              <w:rPr>
                <w:b/>
                <w:sz w:val="21"/>
                <w:szCs w:val="21"/>
              </w:rPr>
            </w:pPr>
            <w:r w:rsidRPr="00F731AA">
              <w:rPr>
                <w:b/>
                <w:sz w:val="21"/>
                <w:szCs w:val="21"/>
              </w:rPr>
              <w:t xml:space="preserve">SAM </w:t>
            </w:r>
            <w:r w:rsidR="00D22C2C" w:rsidRPr="00F731AA">
              <w:rPr>
                <w:b/>
                <w:sz w:val="21"/>
                <w:szCs w:val="21"/>
              </w:rPr>
              <w:t>Registration</w:t>
            </w:r>
          </w:p>
          <w:p w:rsidR="00D22C2C" w:rsidRPr="00F731AA" w:rsidRDefault="007E024A" w:rsidP="00EC65B1">
            <w:pPr>
              <w:rPr>
                <w:b/>
                <w:sz w:val="21"/>
                <w:szCs w:val="21"/>
              </w:rPr>
            </w:pPr>
            <w:r w:rsidRPr="00F731AA">
              <w:rPr>
                <w:sz w:val="21"/>
                <w:szCs w:val="21"/>
              </w:rPr>
              <w:t>(Specify Expiration Date)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Areas Affected by the Project</w:t>
            </w:r>
          </w:p>
          <w:p w:rsidR="007E024A" w:rsidRPr="00F731AA" w:rsidRDefault="007E024A" w:rsidP="00EC65B1">
            <w:pPr>
              <w:rPr>
                <w:b/>
                <w:sz w:val="21"/>
                <w:szCs w:val="21"/>
              </w:rPr>
            </w:pPr>
            <w:r w:rsidRPr="00F731AA">
              <w:rPr>
                <w:sz w:val="21"/>
                <w:szCs w:val="21"/>
              </w:rPr>
              <w:t>(Prov</w:t>
            </w:r>
            <w:r w:rsidR="00787D3D" w:rsidRPr="00F731AA">
              <w:rPr>
                <w:sz w:val="21"/>
                <w:szCs w:val="21"/>
              </w:rPr>
              <w:t>ide name of specific city, c</w:t>
            </w:r>
            <w:r w:rsidRPr="00F731AA">
              <w:rPr>
                <w:sz w:val="21"/>
                <w:szCs w:val="21"/>
              </w:rPr>
              <w:t>ounty, or region, or identify project as state-wide)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67208F" w:rsidRPr="00F731AA" w:rsidRDefault="00D22C2C" w:rsidP="00EC65B1">
            <w:pPr>
              <w:rPr>
                <w:b/>
                <w:sz w:val="21"/>
                <w:szCs w:val="21"/>
              </w:rPr>
            </w:pPr>
            <w:r w:rsidRPr="00F731AA">
              <w:rPr>
                <w:b/>
                <w:sz w:val="21"/>
                <w:szCs w:val="21"/>
              </w:rPr>
              <w:t>Delinquent on Any Federal Debt</w:t>
            </w:r>
          </w:p>
        </w:tc>
        <w:tc>
          <w:tcPr>
            <w:tcW w:w="4428" w:type="dxa"/>
          </w:tcPr>
          <w:p w:rsidR="00D22C2C" w:rsidRPr="00F731AA" w:rsidRDefault="00A35E0C" w:rsidP="00EC65B1">
            <w:pPr>
              <w:jc w:val="center"/>
              <w:rPr>
                <w:sz w:val="21"/>
                <w:szCs w:val="21"/>
              </w:rPr>
            </w:pPr>
            <w:r w:rsidRPr="00F731AA">
              <w:rPr>
                <w:sz w:val="21"/>
                <w:szCs w:val="21"/>
              </w:rPr>
              <w:t>Y</w:t>
            </w:r>
            <w:r w:rsidR="00D22C2C" w:rsidRPr="00F731AA">
              <w:rPr>
                <w:sz w:val="21"/>
                <w:szCs w:val="21"/>
              </w:rPr>
              <w:t>es/No</w:t>
            </w:r>
          </w:p>
        </w:tc>
      </w:tr>
      <w:tr w:rsidR="00D22C2C" w:rsidRPr="00F731AA" w:rsidTr="00E24BA1">
        <w:tc>
          <w:tcPr>
            <w:tcW w:w="4428" w:type="dxa"/>
          </w:tcPr>
          <w:p w:rsidR="00D22C2C" w:rsidRPr="00F731AA" w:rsidRDefault="00D22C2C" w:rsidP="00EC65B1">
            <w:pPr>
              <w:rPr>
                <w:b/>
                <w:sz w:val="21"/>
                <w:szCs w:val="21"/>
              </w:rPr>
            </w:pPr>
          </w:p>
        </w:tc>
        <w:tc>
          <w:tcPr>
            <w:tcW w:w="4428" w:type="dxa"/>
          </w:tcPr>
          <w:p w:rsidR="00A35E0C" w:rsidRPr="00F731AA" w:rsidRDefault="00D22C2C" w:rsidP="00A031AA">
            <w:pPr>
              <w:jc w:val="center"/>
              <w:rPr>
                <w:sz w:val="21"/>
                <w:szCs w:val="21"/>
              </w:rPr>
            </w:pPr>
            <w:r w:rsidRPr="00F731AA">
              <w:rPr>
                <w:sz w:val="21"/>
                <w:szCs w:val="21"/>
              </w:rPr>
              <w:t>If yes, provide an explanation:</w:t>
            </w:r>
          </w:p>
        </w:tc>
      </w:tr>
      <w:tr w:rsidR="000B595A" w:rsidRPr="00F731AA" w:rsidTr="00E24BA1">
        <w:tc>
          <w:tcPr>
            <w:tcW w:w="4428" w:type="dxa"/>
          </w:tcPr>
          <w:p w:rsidR="00A35E0C" w:rsidRPr="00F731AA" w:rsidRDefault="000B595A" w:rsidP="00EC65B1">
            <w:pPr>
              <w:rPr>
                <w:b/>
                <w:sz w:val="21"/>
                <w:szCs w:val="21"/>
              </w:rPr>
            </w:pPr>
            <w:r w:rsidRPr="00F731AA">
              <w:rPr>
                <w:b/>
                <w:sz w:val="21"/>
                <w:szCs w:val="21"/>
              </w:rPr>
              <w:t>Name of Proposed AmeriCorps Program (if different than Legal Applicant)</w:t>
            </w:r>
          </w:p>
        </w:tc>
        <w:tc>
          <w:tcPr>
            <w:tcW w:w="4428" w:type="dxa"/>
          </w:tcPr>
          <w:p w:rsidR="000B595A" w:rsidRPr="00F731AA" w:rsidRDefault="000B595A" w:rsidP="00EC65B1">
            <w:pPr>
              <w:jc w:val="center"/>
              <w:rPr>
                <w:sz w:val="21"/>
                <w:szCs w:val="21"/>
              </w:rPr>
            </w:pPr>
          </w:p>
        </w:tc>
      </w:tr>
      <w:tr w:rsidR="00AC1F65" w:rsidRPr="00F731AA" w:rsidTr="00E24BA1">
        <w:tc>
          <w:tcPr>
            <w:tcW w:w="4428" w:type="dxa"/>
          </w:tcPr>
          <w:p w:rsidR="004C5D67" w:rsidRPr="00F731AA" w:rsidRDefault="00AC1F65" w:rsidP="00EC65B1">
            <w:pPr>
              <w:rPr>
                <w:b/>
                <w:sz w:val="21"/>
                <w:szCs w:val="21"/>
              </w:rPr>
            </w:pPr>
            <w:r w:rsidRPr="00F731AA">
              <w:rPr>
                <w:b/>
                <w:sz w:val="21"/>
                <w:szCs w:val="21"/>
              </w:rPr>
              <w:t xml:space="preserve">Identify </w:t>
            </w:r>
            <w:r w:rsidR="00E3165C" w:rsidRPr="00F731AA">
              <w:rPr>
                <w:b/>
                <w:i/>
                <w:sz w:val="21"/>
                <w:szCs w:val="21"/>
                <w:u w:val="single"/>
              </w:rPr>
              <w:t xml:space="preserve">One </w:t>
            </w:r>
            <w:r w:rsidRPr="00F731AA">
              <w:rPr>
                <w:b/>
                <w:sz w:val="21"/>
                <w:szCs w:val="21"/>
              </w:rPr>
              <w:t xml:space="preserve">National </w:t>
            </w:r>
            <w:r w:rsidR="00912485" w:rsidRPr="00F731AA">
              <w:rPr>
                <w:b/>
                <w:sz w:val="21"/>
                <w:szCs w:val="21"/>
              </w:rPr>
              <w:t>Focus</w:t>
            </w:r>
            <w:r w:rsidRPr="00F731AA">
              <w:rPr>
                <w:b/>
                <w:sz w:val="21"/>
                <w:szCs w:val="21"/>
              </w:rPr>
              <w:t xml:space="preserve"> Area Addressed in Proposal</w:t>
            </w:r>
          </w:p>
          <w:p w:rsidR="00A35E0C" w:rsidRPr="00F731AA" w:rsidRDefault="00E3165C" w:rsidP="00E3165C">
            <w:pPr>
              <w:rPr>
                <w:b/>
                <w:sz w:val="21"/>
                <w:szCs w:val="21"/>
              </w:rPr>
            </w:pPr>
            <w:r w:rsidRPr="00F731AA">
              <w:rPr>
                <w:sz w:val="21"/>
                <w:szCs w:val="21"/>
              </w:rPr>
              <w:t>(</w:t>
            </w:r>
            <w:r w:rsidR="00912485" w:rsidRPr="00F731AA">
              <w:rPr>
                <w:sz w:val="21"/>
                <w:szCs w:val="21"/>
              </w:rPr>
              <w:t>listed on pages</w:t>
            </w:r>
            <w:r w:rsidR="007E024A" w:rsidRPr="00F731AA">
              <w:rPr>
                <w:sz w:val="21"/>
                <w:szCs w:val="21"/>
              </w:rPr>
              <w:t xml:space="preserve"> 8 above; </w:t>
            </w:r>
            <w:r w:rsidRPr="00F731AA">
              <w:rPr>
                <w:sz w:val="21"/>
                <w:szCs w:val="21"/>
              </w:rPr>
              <w:t xml:space="preserve">select only one issue area) </w:t>
            </w:r>
          </w:p>
        </w:tc>
        <w:tc>
          <w:tcPr>
            <w:tcW w:w="4428" w:type="dxa"/>
          </w:tcPr>
          <w:p w:rsidR="00AC1F65" w:rsidRPr="00F731AA" w:rsidRDefault="00AC1F65" w:rsidP="00EC65B1">
            <w:pPr>
              <w:jc w:val="center"/>
              <w:rPr>
                <w:sz w:val="21"/>
                <w:szCs w:val="21"/>
              </w:rPr>
            </w:pPr>
          </w:p>
        </w:tc>
      </w:tr>
    </w:tbl>
    <w:p w:rsidR="007817EA" w:rsidRDefault="007817EA"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Pr="00F731AA" w:rsidRDefault="00927883" w:rsidP="0067208F">
      <w:pPr>
        <w:rPr>
          <w:b/>
          <w:sz w:val="21"/>
          <w:szCs w:val="21"/>
        </w:rPr>
      </w:pPr>
    </w:p>
    <w:p w:rsidR="00712DB4" w:rsidRPr="00F731AA" w:rsidRDefault="009272B9" w:rsidP="004A72C7">
      <w:pPr>
        <w:numPr>
          <w:ilvl w:val="0"/>
          <w:numId w:val="6"/>
        </w:numPr>
        <w:rPr>
          <w:b/>
          <w:sz w:val="21"/>
          <w:szCs w:val="21"/>
        </w:rPr>
      </w:pPr>
      <w:r w:rsidRPr="00F731AA">
        <w:rPr>
          <w:b/>
          <w:sz w:val="21"/>
          <w:szCs w:val="21"/>
        </w:rPr>
        <w:lastRenderedPageBreak/>
        <w:t>NARRATIVES</w:t>
      </w:r>
      <w:r w:rsidR="00793E83" w:rsidRPr="00F731AA">
        <w:rPr>
          <w:b/>
          <w:sz w:val="21"/>
          <w:szCs w:val="21"/>
        </w:rPr>
        <w:t xml:space="preserve"> (4</w:t>
      </w:r>
      <w:r w:rsidR="00DA39FC" w:rsidRPr="00F731AA">
        <w:rPr>
          <w:b/>
          <w:sz w:val="21"/>
          <w:szCs w:val="21"/>
        </w:rPr>
        <w:t xml:space="preserve"> page limit</w:t>
      </w:r>
      <w:r w:rsidR="00793E83" w:rsidRPr="00F731AA">
        <w:rPr>
          <w:b/>
          <w:sz w:val="21"/>
          <w:szCs w:val="21"/>
        </w:rPr>
        <w:t xml:space="preserve"> – includes outline</w:t>
      </w:r>
      <w:r w:rsidR="00DA39FC" w:rsidRPr="00F731AA">
        <w:rPr>
          <w:b/>
          <w:sz w:val="21"/>
          <w:szCs w:val="21"/>
        </w:rPr>
        <w:t>)</w:t>
      </w:r>
    </w:p>
    <w:p w:rsidR="00712DB4" w:rsidRPr="00F731AA" w:rsidRDefault="00712DB4" w:rsidP="007711B7">
      <w:pPr>
        <w:rPr>
          <w:sz w:val="21"/>
          <w:szCs w:val="21"/>
        </w:rPr>
      </w:pPr>
    </w:p>
    <w:p w:rsidR="00352E79" w:rsidRPr="00F731AA" w:rsidRDefault="00352E79" w:rsidP="00352E79">
      <w:pPr>
        <w:rPr>
          <w:sz w:val="21"/>
          <w:szCs w:val="21"/>
        </w:rPr>
      </w:pPr>
      <w:r w:rsidRPr="00F731AA">
        <w:rPr>
          <w:sz w:val="21"/>
          <w:szCs w:val="21"/>
          <w:u w:val="single"/>
        </w:rPr>
        <w:t>A. Community Need/Problem</w:t>
      </w:r>
      <w:r w:rsidR="00D94FAD">
        <w:rPr>
          <w:sz w:val="21"/>
          <w:szCs w:val="21"/>
        </w:rPr>
        <w:t>: Describe the</w:t>
      </w:r>
      <w:r w:rsidRPr="00F731AA">
        <w:rPr>
          <w:sz w:val="21"/>
          <w:szCs w:val="21"/>
        </w:rPr>
        <w:t xml:space="preserve"> communit</w:t>
      </w:r>
      <w:r w:rsidR="00D94FAD">
        <w:rPr>
          <w:sz w:val="21"/>
          <w:szCs w:val="21"/>
        </w:rPr>
        <w:t>y problem(s) your program would address.</w:t>
      </w:r>
      <w:r w:rsidRPr="00F731AA">
        <w:rPr>
          <w:sz w:val="21"/>
          <w:szCs w:val="21"/>
        </w:rPr>
        <w:t xml:space="preserve"> What is the target community you will serve? Provide a brief summary of specific evidence to support the need for your proposed AmeriCorps program. </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B. AmeriCorps Member Service/Solution</w:t>
      </w:r>
      <w:r w:rsidRPr="00F731AA">
        <w:rPr>
          <w:sz w:val="21"/>
          <w:szCs w:val="21"/>
        </w:rPr>
        <w:t xml:space="preserve">: Describe the structure of the proposed AmeriCorps program. Explain how this program will offer a new or expanded solution to the identified community problem. Include details on the number of AmeriCorps member positions requested, the locations of the members’ service, and the types of direct services to be performed. Be sure to explain the connection between the community need identified in the section above and the members’ direct service. </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C. Program Management</w:t>
      </w:r>
      <w:r w:rsidRPr="00F731AA">
        <w:rPr>
          <w:sz w:val="21"/>
          <w:szCs w:val="21"/>
        </w:rPr>
        <w:t>: Describe how the legal applicant will oversee an effective program. Describe how AmeriCorps members will be recruited, selected, trained, and supervised throughout their terms of service. Describe how the program will ensure that it operates in accordance with all AmeriCorps regulations. If applicable, identify service sites, and describe site supervisor training and monitoring plan.</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D. Organizational Capability</w:t>
      </w:r>
      <w:r w:rsidRPr="00F731AA">
        <w:rPr>
          <w:sz w:val="21"/>
          <w:szCs w:val="21"/>
        </w:rPr>
        <w:t>: Provide a description of the legal applicant’s institutional capacity to operate or coordinate a program comparable to that proposed. Include the agency’s budget total, number of staff, and brief descriptions of agency programs and operations. Describe the plan to raise the required matching funds for the AmeriCorps grant, and list the partner organizations that will be involved with the program.</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E. Organizational Track Record</w:t>
      </w:r>
      <w:r w:rsidRPr="00F731AA">
        <w:rPr>
          <w:sz w:val="21"/>
          <w:szCs w:val="21"/>
        </w:rPr>
        <w:t>: Briefly describe your expertise and accomplishment in the program activities you propose for the AmeriCorps program.</w:t>
      </w:r>
      <w:r w:rsidR="00E91D65" w:rsidRPr="00F731AA">
        <w:rPr>
          <w:sz w:val="21"/>
          <w:szCs w:val="21"/>
        </w:rPr>
        <w:t xml:space="preserve"> </w:t>
      </w:r>
      <w:r w:rsidRPr="00F731AA">
        <w:rPr>
          <w:sz w:val="21"/>
          <w:szCs w:val="21"/>
        </w:rPr>
        <w:t>Have you ever received support from the Corporation for National and Community Service (CNCS)?  Support is defined as a director grant or placement of AmeriCorps members. If so, please specify the date(s) received, type, and amount of support (e.g. grant amount, number of VISTA placements). If you currently receive funding, what percentage of your total budget comes from CNCS?</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rPr>
        <w:t>For any type of current AmeriCorps grantee, sub-grantee, or service site (of the GOSV, National, etc.), provide a summary of your program results to date.  Specifically, provide the total number of AmeriCorps members you have managed (in and/or outside of Maryland), the number of citizens you have served, and the number of service sites you have worked with since your program’s inception (in and/or outside of Maryland). In addition, provide a brief description of your measurable outcomes to d</w:t>
      </w:r>
      <w:r w:rsidR="00107EE3" w:rsidRPr="00F731AA">
        <w:rPr>
          <w:sz w:val="21"/>
          <w:szCs w:val="21"/>
        </w:rPr>
        <w:t xml:space="preserve">ate that answer this question: </w:t>
      </w:r>
      <w:r w:rsidRPr="00F731AA">
        <w:rPr>
          <w:sz w:val="21"/>
          <w:szCs w:val="21"/>
        </w:rPr>
        <w:t>what has cha</w:t>
      </w:r>
      <w:r w:rsidR="00107EE3" w:rsidRPr="00F731AA">
        <w:rPr>
          <w:sz w:val="21"/>
          <w:szCs w:val="21"/>
        </w:rPr>
        <w:t xml:space="preserve">nged as a result of your work? </w:t>
      </w:r>
      <w:r w:rsidRPr="00F731AA">
        <w:rPr>
          <w:sz w:val="21"/>
          <w:szCs w:val="21"/>
        </w:rPr>
        <w:t>It will be most important to reflect significant community impact here (i.e. do not provide a list of activities or outputs without any indication of significant change in the community or target population).</w:t>
      </w:r>
    </w:p>
    <w:p w:rsidR="00352E79" w:rsidRPr="00F731AA" w:rsidRDefault="00352E79" w:rsidP="00352E79">
      <w:pPr>
        <w:rPr>
          <w:b/>
          <w:sz w:val="21"/>
          <w:szCs w:val="21"/>
        </w:rPr>
      </w:pPr>
    </w:p>
    <w:p w:rsidR="00180377" w:rsidRPr="00F731AA" w:rsidRDefault="00180377" w:rsidP="00180377">
      <w:pPr>
        <w:rPr>
          <w:b/>
          <w:sz w:val="21"/>
          <w:szCs w:val="21"/>
        </w:rPr>
      </w:pPr>
    </w:p>
    <w:p w:rsidR="00214417" w:rsidRPr="000C0956" w:rsidRDefault="006947E8" w:rsidP="000C0956">
      <w:pPr>
        <w:pStyle w:val="ListParagraph"/>
        <w:numPr>
          <w:ilvl w:val="0"/>
          <w:numId w:val="6"/>
        </w:numPr>
        <w:rPr>
          <w:b/>
        </w:rPr>
      </w:pPr>
      <w:r w:rsidRPr="00F731AA">
        <w:rPr>
          <w:b/>
          <w:sz w:val="21"/>
          <w:szCs w:val="21"/>
        </w:rPr>
        <w:br w:type="page"/>
      </w:r>
      <w:r w:rsidR="00B973CF" w:rsidRPr="000C0956">
        <w:rPr>
          <w:b/>
        </w:rPr>
        <w:lastRenderedPageBreak/>
        <w:t>BUDGET WORKSHEET</w:t>
      </w:r>
      <w:r w:rsidR="00793E83" w:rsidRPr="000C0956">
        <w:rPr>
          <w:b/>
        </w:rPr>
        <w:t xml:space="preserve"> (2 page limit – includes outline)</w:t>
      </w:r>
    </w:p>
    <w:p w:rsidR="002B0A0A" w:rsidRDefault="002B0A0A" w:rsidP="002B0A0A">
      <w:pPr>
        <w:rPr>
          <w:b/>
        </w:rPr>
      </w:pPr>
    </w:p>
    <w:p w:rsidR="00B93563" w:rsidRPr="00F731AA" w:rsidRDefault="002B0A0A" w:rsidP="002B0A0A">
      <w:pPr>
        <w:rPr>
          <w:sz w:val="21"/>
          <w:szCs w:val="21"/>
        </w:rPr>
      </w:pPr>
      <w:r w:rsidRPr="00F731AA">
        <w:rPr>
          <w:sz w:val="21"/>
          <w:szCs w:val="21"/>
        </w:rPr>
        <w:t xml:space="preserve">Complete the following simplified worksheet to illustrate the funding necessary to complete your proposed AmeriCorps program. </w:t>
      </w:r>
      <w:r w:rsidR="00077F00" w:rsidRPr="00F731AA">
        <w:rPr>
          <w:sz w:val="21"/>
          <w:szCs w:val="21"/>
        </w:rPr>
        <w:t xml:space="preserve">You do not need to provide line item detail in this worksheet; simply estimate the amount of federal AmeriCorps funds you would request and the amount of matching funds you would commit should you be invited to submit a full AmeriCorps grant application. </w:t>
      </w:r>
      <w:r w:rsidR="00B93563" w:rsidRPr="00F731AA">
        <w:rPr>
          <w:sz w:val="21"/>
          <w:szCs w:val="21"/>
        </w:rPr>
        <w:t xml:space="preserve">Be sure to carefully check your math on each row and in your total columns. </w:t>
      </w:r>
    </w:p>
    <w:p w:rsidR="00F6639A" w:rsidRPr="00FB0754" w:rsidRDefault="002B0A0A" w:rsidP="00F6639A">
      <w:pPr>
        <w:rPr>
          <w:sz w:val="21"/>
          <w:szCs w:val="21"/>
        </w:rPr>
      </w:pPr>
      <w:r w:rsidRPr="00F731AA">
        <w:rPr>
          <w:sz w:val="21"/>
          <w:szCs w:val="21"/>
        </w:rPr>
        <w:t xml:space="preserve">Note that there is a minimum requirement of </w:t>
      </w:r>
      <w:r w:rsidR="00804284" w:rsidRPr="00F731AA">
        <w:rPr>
          <w:sz w:val="21"/>
          <w:szCs w:val="21"/>
        </w:rPr>
        <w:t>20 m</w:t>
      </w:r>
      <w:bookmarkStart w:id="16" w:name="_GoBack"/>
      <w:bookmarkEnd w:id="16"/>
      <w:r w:rsidR="00804284" w:rsidRPr="00F731AA">
        <w:rPr>
          <w:sz w:val="21"/>
          <w:szCs w:val="21"/>
        </w:rPr>
        <w:t>embers in any combination of terms (e.g. full-time, part-time, minimum time)</w:t>
      </w:r>
      <w:r w:rsidR="00B72B1F" w:rsidRPr="00F731AA">
        <w:rPr>
          <w:sz w:val="21"/>
          <w:szCs w:val="21"/>
        </w:rPr>
        <w:t>. The</w:t>
      </w:r>
      <w:r w:rsidRPr="00F731AA">
        <w:rPr>
          <w:sz w:val="21"/>
          <w:szCs w:val="21"/>
        </w:rPr>
        <w:t xml:space="preserve"> maximum allowable amount of </w:t>
      </w:r>
      <w:r w:rsidR="00077F00" w:rsidRPr="00F731AA">
        <w:rPr>
          <w:sz w:val="21"/>
          <w:szCs w:val="21"/>
        </w:rPr>
        <w:t xml:space="preserve">federal AmeriCorps </w:t>
      </w:r>
      <w:r w:rsidRPr="00F731AA">
        <w:rPr>
          <w:sz w:val="21"/>
          <w:szCs w:val="21"/>
        </w:rPr>
        <w:t xml:space="preserve">funds </w:t>
      </w:r>
      <w:r w:rsidR="000906B5" w:rsidRPr="00F731AA">
        <w:rPr>
          <w:sz w:val="21"/>
          <w:szCs w:val="21"/>
        </w:rPr>
        <w:t xml:space="preserve">requested </w:t>
      </w:r>
      <w:r w:rsidRPr="00F731AA">
        <w:rPr>
          <w:sz w:val="21"/>
          <w:szCs w:val="21"/>
        </w:rPr>
        <w:t xml:space="preserve">per MSY </w:t>
      </w:r>
      <w:r w:rsidR="00F6639A">
        <w:rPr>
          <w:sz w:val="21"/>
          <w:szCs w:val="21"/>
        </w:rPr>
        <w:t>is</w:t>
      </w:r>
      <w:r w:rsidR="00F6639A">
        <w:rPr>
          <w:b/>
          <w:sz w:val="21"/>
          <w:szCs w:val="21"/>
        </w:rPr>
        <w:t xml:space="preserve"> </w:t>
      </w:r>
      <w:r w:rsidR="00F6639A" w:rsidRPr="009F4346">
        <w:rPr>
          <w:sz w:val="21"/>
          <w:szCs w:val="21"/>
        </w:rPr>
        <w:t>$15,479</w:t>
      </w:r>
      <w:r w:rsidR="00F6639A" w:rsidRPr="00B064B5">
        <w:rPr>
          <w:sz w:val="21"/>
          <w:szCs w:val="21"/>
        </w:rPr>
        <w:t xml:space="preserve">; $1,000 for Professional Corps; $800 for Education Award Program (EAP). </w:t>
      </w:r>
    </w:p>
    <w:p w:rsidR="00077F00" w:rsidRPr="00F731AA" w:rsidRDefault="00077F00" w:rsidP="002B0A0A">
      <w:pPr>
        <w:rPr>
          <w:sz w:val="21"/>
          <w:szCs w:val="21"/>
        </w:rPr>
      </w:pPr>
    </w:p>
    <w:p w:rsidR="00894D67" w:rsidRPr="00F731AA" w:rsidRDefault="00894D67" w:rsidP="00894D67">
      <w:pPr>
        <w:jc w:val="center"/>
        <w:rPr>
          <w:b/>
          <w:sz w:val="21"/>
          <w:szCs w:val="21"/>
        </w:rPr>
      </w:pPr>
    </w:p>
    <w:p w:rsidR="00894D67" w:rsidRPr="00F731AA" w:rsidRDefault="00894D67" w:rsidP="00894D67">
      <w:pPr>
        <w:jc w:val="center"/>
        <w:rPr>
          <w:b/>
          <w:sz w:val="21"/>
          <w:szCs w:val="21"/>
        </w:rPr>
      </w:pPr>
      <w:r w:rsidRPr="00F731AA">
        <w:rPr>
          <w:b/>
          <w:sz w:val="21"/>
          <w:szCs w:val="21"/>
        </w:rPr>
        <w:t>AMERICORPS CONCEPT PAPER BUDGET WORKSHEET</w:t>
      </w:r>
    </w:p>
    <w:p w:rsidR="00894D67" w:rsidRPr="00F731AA" w:rsidRDefault="00894D67" w:rsidP="00894D67">
      <w:pPr>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42"/>
        <w:gridCol w:w="2329"/>
        <w:gridCol w:w="2329"/>
      </w:tblGrid>
      <w:tr w:rsidR="00077F00" w:rsidRPr="00F731AA" w:rsidTr="00F23417">
        <w:tc>
          <w:tcPr>
            <w:tcW w:w="2394" w:type="dxa"/>
            <w:tcBorders>
              <w:top w:val="single" w:sz="18" w:space="0" w:color="000000"/>
            </w:tcBorders>
          </w:tcPr>
          <w:p w:rsidR="00077F00" w:rsidRPr="00F731AA" w:rsidRDefault="00077F00" w:rsidP="002B0A0A">
            <w:pPr>
              <w:rPr>
                <w:b/>
                <w:sz w:val="21"/>
                <w:szCs w:val="21"/>
              </w:rPr>
            </w:pPr>
            <w:r w:rsidRPr="00F731AA">
              <w:rPr>
                <w:b/>
                <w:sz w:val="21"/>
                <w:szCs w:val="21"/>
              </w:rPr>
              <w:t>SECTION I: PROGRAM OPERATING COSTS</w:t>
            </w:r>
          </w:p>
        </w:tc>
        <w:tc>
          <w:tcPr>
            <w:tcW w:w="2394" w:type="dxa"/>
            <w:tcBorders>
              <w:top w:val="single" w:sz="18" w:space="0" w:color="000000"/>
            </w:tcBorders>
          </w:tcPr>
          <w:p w:rsidR="00077F00" w:rsidRPr="00F731AA" w:rsidRDefault="00077F00" w:rsidP="002B0A0A">
            <w:pPr>
              <w:rPr>
                <w:sz w:val="21"/>
                <w:szCs w:val="21"/>
              </w:rPr>
            </w:pPr>
          </w:p>
        </w:tc>
        <w:tc>
          <w:tcPr>
            <w:tcW w:w="2394" w:type="dxa"/>
            <w:tcBorders>
              <w:top w:val="single" w:sz="18" w:space="0" w:color="000000"/>
            </w:tcBorders>
          </w:tcPr>
          <w:p w:rsidR="00077F00" w:rsidRPr="00F731AA" w:rsidRDefault="00077F00" w:rsidP="002B0A0A">
            <w:pPr>
              <w:rPr>
                <w:sz w:val="21"/>
                <w:szCs w:val="21"/>
              </w:rPr>
            </w:pPr>
          </w:p>
        </w:tc>
        <w:tc>
          <w:tcPr>
            <w:tcW w:w="2394" w:type="dxa"/>
            <w:tcBorders>
              <w:top w:val="single" w:sz="18" w:space="0" w:color="000000"/>
            </w:tcBorders>
          </w:tcPr>
          <w:p w:rsidR="00077F00" w:rsidRPr="00F731AA" w:rsidRDefault="00077F00" w:rsidP="002B0A0A">
            <w:pPr>
              <w:rPr>
                <w:sz w:val="21"/>
                <w:szCs w:val="21"/>
              </w:rPr>
            </w:pPr>
          </w:p>
        </w:tc>
      </w:tr>
      <w:tr w:rsidR="00077F00" w:rsidRPr="00F731AA" w:rsidTr="00F23417">
        <w:tc>
          <w:tcPr>
            <w:tcW w:w="2394" w:type="dxa"/>
          </w:tcPr>
          <w:p w:rsidR="00077F00" w:rsidRPr="00F731AA" w:rsidRDefault="00077F00" w:rsidP="00F23417">
            <w:pPr>
              <w:jc w:val="center"/>
              <w:rPr>
                <w:b/>
                <w:sz w:val="21"/>
                <w:szCs w:val="21"/>
              </w:rPr>
            </w:pPr>
            <w:r w:rsidRPr="00F731AA">
              <w:rPr>
                <w:b/>
                <w:sz w:val="21"/>
                <w:szCs w:val="21"/>
              </w:rPr>
              <w:t>Budget Item</w:t>
            </w:r>
          </w:p>
        </w:tc>
        <w:tc>
          <w:tcPr>
            <w:tcW w:w="2394" w:type="dxa"/>
          </w:tcPr>
          <w:p w:rsidR="00077F00" w:rsidRPr="00F731AA" w:rsidRDefault="00077F00" w:rsidP="00F23417">
            <w:pPr>
              <w:jc w:val="center"/>
              <w:rPr>
                <w:b/>
                <w:sz w:val="21"/>
                <w:szCs w:val="21"/>
              </w:rPr>
            </w:pPr>
            <w:r w:rsidRPr="00F731AA">
              <w:rPr>
                <w:b/>
                <w:sz w:val="21"/>
                <w:szCs w:val="21"/>
              </w:rPr>
              <w:t>AmeriCorps Funds Requested</w:t>
            </w:r>
          </w:p>
        </w:tc>
        <w:tc>
          <w:tcPr>
            <w:tcW w:w="2394" w:type="dxa"/>
          </w:tcPr>
          <w:p w:rsidR="00077F00" w:rsidRPr="00F731AA" w:rsidRDefault="00077F00" w:rsidP="00F23417">
            <w:pPr>
              <w:jc w:val="center"/>
              <w:rPr>
                <w:b/>
                <w:sz w:val="21"/>
                <w:szCs w:val="21"/>
              </w:rPr>
            </w:pPr>
            <w:r w:rsidRPr="00F731AA">
              <w:rPr>
                <w:b/>
                <w:sz w:val="21"/>
                <w:szCs w:val="21"/>
              </w:rPr>
              <w:t>Match Funds Proposed</w:t>
            </w:r>
          </w:p>
        </w:tc>
        <w:tc>
          <w:tcPr>
            <w:tcW w:w="2394" w:type="dxa"/>
          </w:tcPr>
          <w:p w:rsidR="00077F00" w:rsidRPr="00F731AA" w:rsidRDefault="00077F00" w:rsidP="00F23417">
            <w:pPr>
              <w:jc w:val="center"/>
              <w:rPr>
                <w:b/>
                <w:sz w:val="21"/>
                <w:szCs w:val="21"/>
              </w:rPr>
            </w:pPr>
            <w:r w:rsidRPr="00F731AA">
              <w:rPr>
                <w:b/>
                <w:sz w:val="21"/>
                <w:szCs w:val="21"/>
              </w:rPr>
              <w:t>Total Budget Proposed</w:t>
            </w:r>
          </w:p>
        </w:tc>
      </w:tr>
      <w:tr w:rsidR="00077F00" w:rsidRPr="00F731AA" w:rsidTr="00F23417">
        <w:tc>
          <w:tcPr>
            <w:tcW w:w="2394" w:type="dxa"/>
          </w:tcPr>
          <w:p w:rsidR="00077F00" w:rsidRPr="00F731AA" w:rsidRDefault="00D1751E" w:rsidP="002B0A0A">
            <w:pPr>
              <w:rPr>
                <w:sz w:val="21"/>
                <w:szCs w:val="21"/>
              </w:rPr>
            </w:pPr>
            <w:r w:rsidRPr="00F731AA">
              <w:rPr>
                <w:sz w:val="21"/>
                <w:szCs w:val="21"/>
              </w:rPr>
              <w:t>Personnel – salary, fringe</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Staff travel</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AmeriCorps member training</w:t>
            </w:r>
            <w:r w:rsidR="00F80928" w:rsidRPr="00F731AA">
              <w:rPr>
                <w:sz w:val="21"/>
                <w:szCs w:val="21"/>
              </w:rPr>
              <w:t xml:space="preserve"> </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Evaluation</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Program support (office supplies, printing, etc.)</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762F77" w:rsidRPr="00F731AA" w:rsidTr="00F23417">
        <w:tc>
          <w:tcPr>
            <w:tcW w:w="2394" w:type="dxa"/>
          </w:tcPr>
          <w:p w:rsidR="00762F77" w:rsidRPr="00F731AA" w:rsidRDefault="00762F77" w:rsidP="002B0A0A">
            <w:pPr>
              <w:rPr>
                <w:sz w:val="21"/>
                <w:szCs w:val="21"/>
              </w:rPr>
            </w:pPr>
            <w:r w:rsidRPr="00F731AA">
              <w:rPr>
                <w:sz w:val="21"/>
                <w:szCs w:val="21"/>
              </w:rPr>
              <w:t>Sub-total Section I</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r>
      <w:tr w:rsidR="00077F00" w:rsidRPr="00F731AA" w:rsidTr="00F23417">
        <w:tc>
          <w:tcPr>
            <w:tcW w:w="2394" w:type="dxa"/>
          </w:tcPr>
          <w:p w:rsidR="00077F00" w:rsidRPr="00F731AA" w:rsidRDefault="00D1751E" w:rsidP="002B0A0A">
            <w:pPr>
              <w:rPr>
                <w:b/>
                <w:sz w:val="21"/>
                <w:szCs w:val="21"/>
              </w:rPr>
            </w:pPr>
            <w:r w:rsidRPr="00F731AA">
              <w:rPr>
                <w:b/>
                <w:sz w:val="21"/>
                <w:szCs w:val="21"/>
              </w:rPr>
              <w:t>SECTION II: MEMBER COSTS</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D1751E" w:rsidRPr="00F731AA" w:rsidTr="00F23417">
        <w:tc>
          <w:tcPr>
            <w:tcW w:w="2394" w:type="dxa"/>
          </w:tcPr>
          <w:p w:rsidR="00D1751E" w:rsidRPr="00F731AA" w:rsidRDefault="00B93563" w:rsidP="00F23417">
            <w:pPr>
              <w:jc w:val="center"/>
              <w:rPr>
                <w:b/>
                <w:sz w:val="21"/>
                <w:szCs w:val="21"/>
              </w:rPr>
            </w:pPr>
            <w:r w:rsidRPr="00F731AA">
              <w:rPr>
                <w:b/>
                <w:sz w:val="21"/>
                <w:szCs w:val="21"/>
              </w:rPr>
              <w:t>Living Allowance Amount and Number of Members Requested:</w:t>
            </w:r>
          </w:p>
        </w:tc>
        <w:tc>
          <w:tcPr>
            <w:tcW w:w="2394" w:type="dxa"/>
          </w:tcPr>
          <w:p w:rsidR="00D1751E" w:rsidRPr="00F731AA" w:rsidRDefault="00D1751E" w:rsidP="00F23417">
            <w:pPr>
              <w:jc w:val="center"/>
              <w:rPr>
                <w:b/>
                <w:sz w:val="21"/>
                <w:szCs w:val="21"/>
              </w:rPr>
            </w:pPr>
            <w:r w:rsidRPr="00F731AA">
              <w:rPr>
                <w:b/>
                <w:sz w:val="21"/>
                <w:szCs w:val="21"/>
              </w:rPr>
              <w:t>AmeriCorps Funds Requested</w:t>
            </w:r>
          </w:p>
        </w:tc>
        <w:tc>
          <w:tcPr>
            <w:tcW w:w="2394" w:type="dxa"/>
          </w:tcPr>
          <w:p w:rsidR="00D1751E" w:rsidRPr="00F731AA" w:rsidRDefault="00D1751E" w:rsidP="00F23417">
            <w:pPr>
              <w:jc w:val="center"/>
              <w:rPr>
                <w:b/>
                <w:sz w:val="21"/>
                <w:szCs w:val="21"/>
              </w:rPr>
            </w:pPr>
            <w:r w:rsidRPr="00F731AA">
              <w:rPr>
                <w:b/>
                <w:sz w:val="21"/>
                <w:szCs w:val="21"/>
              </w:rPr>
              <w:t>Match Funds Proposed</w:t>
            </w:r>
          </w:p>
        </w:tc>
        <w:tc>
          <w:tcPr>
            <w:tcW w:w="2394" w:type="dxa"/>
          </w:tcPr>
          <w:p w:rsidR="00D1751E" w:rsidRPr="00F731AA" w:rsidRDefault="00D1751E" w:rsidP="00F23417">
            <w:pPr>
              <w:jc w:val="center"/>
              <w:rPr>
                <w:b/>
                <w:sz w:val="21"/>
                <w:szCs w:val="21"/>
              </w:rPr>
            </w:pPr>
            <w:r w:rsidRPr="00F731AA">
              <w:rPr>
                <w:b/>
                <w:sz w:val="21"/>
                <w:szCs w:val="21"/>
              </w:rPr>
              <w:t>Total Budget Proposed</w:t>
            </w:r>
          </w:p>
        </w:tc>
      </w:tr>
      <w:tr w:rsidR="00D1751E" w:rsidRPr="00F731AA" w:rsidTr="00F23417">
        <w:tc>
          <w:tcPr>
            <w:tcW w:w="2394" w:type="dxa"/>
          </w:tcPr>
          <w:p w:rsidR="00D1751E" w:rsidRPr="00F731AA" w:rsidRDefault="00B93563" w:rsidP="002B0A0A">
            <w:pPr>
              <w:rPr>
                <w:sz w:val="21"/>
                <w:szCs w:val="21"/>
              </w:rPr>
            </w:pPr>
            <w:r w:rsidRPr="00F731AA">
              <w:rPr>
                <w:sz w:val="21"/>
                <w:szCs w:val="21"/>
              </w:rPr>
              <w:t>Full-time (1,700 hours/year)</w:t>
            </w:r>
            <w:r w:rsidR="00797E69" w:rsidRPr="00F731AA">
              <w:rPr>
                <w:sz w:val="21"/>
                <w:szCs w:val="21"/>
              </w:rPr>
              <w:t xml:space="preserve"> = 1 MSY</w:t>
            </w:r>
          </w:p>
          <w:p w:rsidR="002D513C" w:rsidRPr="00F731AA" w:rsidRDefault="002D513C" w:rsidP="002B0A0A">
            <w:pPr>
              <w:rPr>
                <w:sz w:val="21"/>
                <w:szCs w:val="21"/>
              </w:rPr>
            </w:pPr>
          </w:p>
          <w:p w:rsidR="00762F77" w:rsidRPr="00F731AA" w:rsidRDefault="00762F77" w:rsidP="002B0A0A">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F731AA" w:rsidRPr="00F731AA" w:rsidTr="00F23417">
        <w:tc>
          <w:tcPr>
            <w:tcW w:w="2394" w:type="dxa"/>
          </w:tcPr>
          <w:p w:rsidR="00F731AA" w:rsidRPr="00F731AA" w:rsidRDefault="004475E0" w:rsidP="00F731AA">
            <w:pPr>
              <w:rPr>
                <w:sz w:val="21"/>
                <w:szCs w:val="21"/>
              </w:rPr>
            </w:pPr>
            <w:r>
              <w:rPr>
                <w:sz w:val="21"/>
                <w:szCs w:val="21"/>
              </w:rPr>
              <w:t>Three Quarter</w:t>
            </w:r>
            <w:r w:rsidR="00F731AA">
              <w:rPr>
                <w:sz w:val="21"/>
                <w:szCs w:val="21"/>
              </w:rPr>
              <w:t xml:space="preserve">-time (1,200 hours/year) = </w:t>
            </w:r>
          </w:p>
        </w:tc>
        <w:tc>
          <w:tcPr>
            <w:tcW w:w="2394" w:type="dxa"/>
          </w:tcPr>
          <w:p w:rsidR="00F731AA" w:rsidRPr="00F731AA" w:rsidRDefault="00F731AA" w:rsidP="002B0A0A">
            <w:pPr>
              <w:rPr>
                <w:sz w:val="21"/>
                <w:szCs w:val="21"/>
              </w:rPr>
            </w:pPr>
          </w:p>
        </w:tc>
        <w:tc>
          <w:tcPr>
            <w:tcW w:w="2394" w:type="dxa"/>
          </w:tcPr>
          <w:p w:rsidR="00F731AA" w:rsidRPr="00F731AA" w:rsidRDefault="00F731AA" w:rsidP="002B0A0A">
            <w:pPr>
              <w:rPr>
                <w:sz w:val="21"/>
                <w:szCs w:val="21"/>
              </w:rPr>
            </w:pPr>
          </w:p>
        </w:tc>
        <w:tc>
          <w:tcPr>
            <w:tcW w:w="2394" w:type="dxa"/>
          </w:tcPr>
          <w:p w:rsidR="00F731AA" w:rsidRPr="00F731AA" w:rsidRDefault="00F731AA" w:rsidP="002B0A0A">
            <w:pPr>
              <w:rPr>
                <w:sz w:val="21"/>
                <w:szCs w:val="21"/>
              </w:rPr>
            </w:pPr>
          </w:p>
        </w:tc>
      </w:tr>
      <w:tr w:rsidR="00D1751E" w:rsidRPr="00F731AA" w:rsidTr="00F23417">
        <w:tc>
          <w:tcPr>
            <w:tcW w:w="2394" w:type="dxa"/>
          </w:tcPr>
          <w:p w:rsidR="00D1751E" w:rsidRPr="00F731AA" w:rsidRDefault="00B93563" w:rsidP="002B0A0A">
            <w:pPr>
              <w:rPr>
                <w:sz w:val="21"/>
                <w:szCs w:val="21"/>
              </w:rPr>
            </w:pPr>
            <w:r w:rsidRPr="00F731AA">
              <w:rPr>
                <w:sz w:val="21"/>
                <w:szCs w:val="21"/>
              </w:rPr>
              <w:t>Half-time (900 hours/year)</w:t>
            </w:r>
            <w:r w:rsidR="00797E69" w:rsidRPr="00F731AA">
              <w:rPr>
                <w:sz w:val="21"/>
                <w:szCs w:val="21"/>
              </w:rPr>
              <w:t xml:space="preserve"> </w:t>
            </w:r>
          </w:p>
          <w:p w:rsidR="002D513C" w:rsidRPr="00F731AA" w:rsidRDefault="002D513C" w:rsidP="002B0A0A">
            <w:pPr>
              <w:rPr>
                <w:sz w:val="21"/>
                <w:szCs w:val="21"/>
              </w:rPr>
            </w:pPr>
          </w:p>
          <w:p w:rsidR="00762F77" w:rsidRPr="00F731AA" w:rsidRDefault="00762F77" w:rsidP="00762F77">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D1751E" w:rsidRPr="00F731AA" w:rsidTr="00F23417">
        <w:tc>
          <w:tcPr>
            <w:tcW w:w="2394" w:type="dxa"/>
          </w:tcPr>
          <w:p w:rsidR="00D1751E" w:rsidRPr="00F731AA" w:rsidRDefault="00B93563" w:rsidP="002B0A0A">
            <w:pPr>
              <w:rPr>
                <w:sz w:val="21"/>
                <w:szCs w:val="21"/>
              </w:rPr>
            </w:pPr>
            <w:r w:rsidRPr="00F731AA">
              <w:rPr>
                <w:sz w:val="21"/>
                <w:szCs w:val="21"/>
              </w:rPr>
              <w:t xml:space="preserve">Other: identify </w:t>
            </w:r>
            <w:r w:rsidR="00762F77" w:rsidRPr="00F731AA">
              <w:rPr>
                <w:sz w:val="21"/>
                <w:szCs w:val="21"/>
              </w:rPr>
              <w:t>type of position</w:t>
            </w:r>
          </w:p>
          <w:p w:rsidR="00762F77" w:rsidRPr="00F731AA" w:rsidRDefault="00762F77" w:rsidP="002B0A0A">
            <w:pPr>
              <w:rPr>
                <w:sz w:val="21"/>
                <w:szCs w:val="21"/>
              </w:rPr>
            </w:pPr>
          </w:p>
          <w:p w:rsidR="00762F77" w:rsidRPr="00F731AA" w:rsidRDefault="00762F77" w:rsidP="00762F77">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762F77" w:rsidRPr="00F731AA" w:rsidTr="00F23417">
        <w:tc>
          <w:tcPr>
            <w:tcW w:w="2394" w:type="dxa"/>
          </w:tcPr>
          <w:p w:rsidR="00762F77" w:rsidRPr="00F731AA" w:rsidRDefault="00762F77" w:rsidP="002B0A0A">
            <w:pPr>
              <w:rPr>
                <w:sz w:val="21"/>
                <w:szCs w:val="21"/>
              </w:rPr>
            </w:pPr>
            <w:r w:rsidRPr="00F731AA">
              <w:rPr>
                <w:sz w:val="21"/>
                <w:szCs w:val="21"/>
              </w:rPr>
              <w:t>Sub-total Section II</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r>
      <w:tr w:rsidR="00762F77" w:rsidRPr="00F731AA" w:rsidTr="00F23417">
        <w:tc>
          <w:tcPr>
            <w:tcW w:w="2394" w:type="dxa"/>
          </w:tcPr>
          <w:p w:rsidR="00762F77" w:rsidRPr="00F731AA" w:rsidRDefault="00762F77" w:rsidP="002B0A0A">
            <w:pPr>
              <w:rPr>
                <w:sz w:val="21"/>
                <w:szCs w:val="21"/>
              </w:rPr>
            </w:pPr>
            <w:r w:rsidRPr="00F731AA">
              <w:rPr>
                <w:b/>
                <w:sz w:val="21"/>
                <w:szCs w:val="21"/>
              </w:rPr>
              <w:t>SECTION III: INDIRECT COSTS</w:t>
            </w:r>
          </w:p>
        </w:tc>
        <w:tc>
          <w:tcPr>
            <w:tcW w:w="2394" w:type="dxa"/>
          </w:tcPr>
          <w:p w:rsidR="00762F77" w:rsidRPr="00F731AA" w:rsidRDefault="00762F77" w:rsidP="002B0A0A">
            <w:pPr>
              <w:rPr>
                <w:sz w:val="21"/>
                <w:szCs w:val="21"/>
              </w:rPr>
            </w:pPr>
          </w:p>
        </w:tc>
        <w:tc>
          <w:tcPr>
            <w:tcW w:w="2394" w:type="dxa"/>
          </w:tcPr>
          <w:p w:rsidR="00762F77" w:rsidRPr="00F731AA" w:rsidRDefault="00762F77" w:rsidP="002B0A0A">
            <w:pPr>
              <w:rPr>
                <w:sz w:val="21"/>
                <w:szCs w:val="21"/>
              </w:rPr>
            </w:pPr>
          </w:p>
        </w:tc>
        <w:tc>
          <w:tcPr>
            <w:tcW w:w="2394" w:type="dxa"/>
          </w:tcPr>
          <w:p w:rsidR="00762F77" w:rsidRPr="00F731AA" w:rsidRDefault="00762F77" w:rsidP="002B0A0A">
            <w:pPr>
              <w:rPr>
                <w:sz w:val="21"/>
                <w:szCs w:val="21"/>
              </w:rPr>
            </w:pPr>
          </w:p>
        </w:tc>
      </w:tr>
      <w:tr w:rsidR="00762F77" w:rsidRPr="00F731AA" w:rsidTr="00F23417">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sz w:val="21"/>
                <w:szCs w:val="21"/>
              </w:rPr>
            </w:pPr>
            <w:r w:rsidRPr="00F731AA">
              <w:rPr>
                <w:b/>
                <w:sz w:val="21"/>
                <w:szCs w:val="21"/>
              </w:rPr>
              <w:t>AmeriCorps Funds Requested</w:t>
            </w:r>
          </w:p>
        </w:tc>
        <w:tc>
          <w:tcPr>
            <w:tcW w:w="2394" w:type="dxa"/>
          </w:tcPr>
          <w:p w:rsidR="00762F77" w:rsidRPr="00F731AA" w:rsidRDefault="00762F77" w:rsidP="002B0A0A">
            <w:pPr>
              <w:rPr>
                <w:sz w:val="21"/>
                <w:szCs w:val="21"/>
              </w:rPr>
            </w:pPr>
            <w:r w:rsidRPr="00F731AA">
              <w:rPr>
                <w:b/>
                <w:sz w:val="21"/>
                <w:szCs w:val="21"/>
              </w:rPr>
              <w:t>Match Funds Proposed</w:t>
            </w:r>
          </w:p>
        </w:tc>
        <w:tc>
          <w:tcPr>
            <w:tcW w:w="2394" w:type="dxa"/>
          </w:tcPr>
          <w:p w:rsidR="00762F77" w:rsidRPr="00F731AA" w:rsidRDefault="00762F77" w:rsidP="002B0A0A">
            <w:pPr>
              <w:rPr>
                <w:sz w:val="21"/>
                <w:szCs w:val="21"/>
              </w:rPr>
            </w:pPr>
            <w:r w:rsidRPr="00F731AA">
              <w:rPr>
                <w:b/>
                <w:sz w:val="21"/>
                <w:szCs w:val="21"/>
              </w:rPr>
              <w:t>Total Budget Proposed</w:t>
            </w:r>
          </w:p>
        </w:tc>
      </w:tr>
      <w:tr w:rsidR="00762F77" w:rsidRPr="00F731AA" w:rsidTr="00F23417">
        <w:tc>
          <w:tcPr>
            <w:tcW w:w="2394" w:type="dxa"/>
          </w:tcPr>
          <w:p w:rsidR="00762F77" w:rsidRPr="00F731AA" w:rsidRDefault="00762F77" w:rsidP="002B0A0A">
            <w:pPr>
              <w:rPr>
                <w:b/>
                <w:sz w:val="21"/>
                <w:szCs w:val="21"/>
              </w:rPr>
            </w:pPr>
            <w:r w:rsidRPr="00F731AA">
              <w:rPr>
                <w:i/>
                <w:sz w:val="21"/>
                <w:szCs w:val="21"/>
              </w:rPr>
              <w:t xml:space="preserve">Limit AmeriCorps Funds to 5% of Total Budget </w:t>
            </w:r>
          </w:p>
        </w:tc>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b/>
                <w:sz w:val="21"/>
                <w:szCs w:val="21"/>
              </w:rPr>
            </w:pPr>
          </w:p>
        </w:tc>
      </w:tr>
      <w:tr w:rsidR="00762F77" w:rsidRPr="00F731AA" w:rsidTr="00F23417">
        <w:tc>
          <w:tcPr>
            <w:tcW w:w="2394" w:type="dxa"/>
          </w:tcPr>
          <w:p w:rsidR="00762F77" w:rsidRPr="00F731AA" w:rsidRDefault="00762F77" w:rsidP="002B0A0A">
            <w:pPr>
              <w:rPr>
                <w:i/>
                <w:sz w:val="21"/>
                <w:szCs w:val="21"/>
              </w:rPr>
            </w:pPr>
            <w:r w:rsidRPr="00F731AA">
              <w:rPr>
                <w:b/>
                <w:i/>
                <w:sz w:val="21"/>
                <w:szCs w:val="21"/>
              </w:rPr>
              <w:t>TOTAL ALL SECTIONS</w:t>
            </w:r>
          </w:p>
        </w:tc>
        <w:tc>
          <w:tcPr>
            <w:tcW w:w="2394" w:type="dxa"/>
          </w:tcPr>
          <w:p w:rsidR="00762F77" w:rsidRPr="00F731AA" w:rsidRDefault="00762F77" w:rsidP="00762F77">
            <w:pPr>
              <w:rPr>
                <w:b/>
                <w:i/>
                <w:sz w:val="21"/>
                <w:szCs w:val="21"/>
              </w:rPr>
            </w:pPr>
            <w:r w:rsidRPr="00F731AA">
              <w:rPr>
                <w:b/>
                <w:i/>
                <w:sz w:val="21"/>
                <w:szCs w:val="21"/>
              </w:rPr>
              <w:t>$</w:t>
            </w:r>
          </w:p>
          <w:p w:rsidR="00762F77" w:rsidRPr="00F731AA" w:rsidRDefault="00762F77" w:rsidP="00762F77">
            <w:pPr>
              <w:rPr>
                <w:b/>
                <w:sz w:val="21"/>
                <w:szCs w:val="21"/>
              </w:rPr>
            </w:pPr>
          </w:p>
        </w:tc>
        <w:tc>
          <w:tcPr>
            <w:tcW w:w="2394" w:type="dxa"/>
          </w:tcPr>
          <w:p w:rsidR="00762F77" w:rsidRPr="00F731AA" w:rsidRDefault="00762F77" w:rsidP="00762F77">
            <w:pPr>
              <w:rPr>
                <w:b/>
                <w:i/>
                <w:sz w:val="21"/>
                <w:szCs w:val="21"/>
              </w:rPr>
            </w:pPr>
            <w:r w:rsidRPr="00F731AA">
              <w:rPr>
                <w:b/>
                <w:i/>
                <w:sz w:val="21"/>
                <w:szCs w:val="21"/>
              </w:rPr>
              <w:t>$</w:t>
            </w:r>
          </w:p>
          <w:p w:rsidR="00762F77" w:rsidRPr="00F731AA" w:rsidRDefault="00762F77" w:rsidP="00762F77">
            <w:pPr>
              <w:rPr>
                <w:b/>
                <w:i/>
                <w:sz w:val="21"/>
                <w:szCs w:val="21"/>
              </w:rPr>
            </w:pPr>
          </w:p>
          <w:p w:rsidR="00762F77" w:rsidRPr="00F731AA" w:rsidRDefault="00762F77" w:rsidP="00762F77">
            <w:pPr>
              <w:rPr>
                <w:b/>
                <w:sz w:val="21"/>
                <w:szCs w:val="21"/>
              </w:rPr>
            </w:pPr>
            <w:r w:rsidRPr="00F731AA">
              <w:rPr>
                <w:b/>
                <w:sz w:val="21"/>
                <w:szCs w:val="21"/>
              </w:rPr>
              <w:t>Match must be at least 24% of total</w:t>
            </w:r>
            <w:r w:rsidR="00390F51" w:rsidRPr="00F731AA">
              <w:rPr>
                <w:b/>
                <w:sz w:val="21"/>
                <w:szCs w:val="21"/>
              </w:rPr>
              <w:t>.</w:t>
            </w:r>
          </w:p>
        </w:tc>
        <w:tc>
          <w:tcPr>
            <w:tcW w:w="2394" w:type="dxa"/>
          </w:tcPr>
          <w:p w:rsidR="00762F77" w:rsidRPr="00F731AA" w:rsidRDefault="00762F77" w:rsidP="00762F77">
            <w:pPr>
              <w:rPr>
                <w:b/>
                <w:sz w:val="21"/>
                <w:szCs w:val="21"/>
              </w:rPr>
            </w:pPr>
            <w:r w:rsidRPr="00F731AA">
              <w:rPr>
                <w:b/>
                <w:i/>
                <w:sz w:val="21"/>
                <w:szCs w:val="21"/>
              </w:rPr>
              <w:t>$</w:t>
            </w:r>
          </w:p>
        </w:tc>
      </w:tr>
    </w:tbl>
    <w:p w:rsidR="00077F00" w:rsidRPr="00F731AA" w:rsidRDefault="00077F00" w:rsidP="002B0A0A">
      <w:pP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797E69" w:rsidRPr="00F731AA" w:rsidTr="00F23417">
        <w:tc>
          <w:tcPr>
            <w:tcW w:w="4788" w:type="dxa"/>
          </w:tcPr>
          <w:p w:rsidR="00797E69" w:rsidRPr="00F731AA" w:rsidRDefault="00797E69" w:rsidP="00F23417">
            <w:pPr>
              <w:jc w:val="center"/>
              <w:rPr>
                <w:b/>
                <w:sz w:val="21"/>
                <w:szCs w:val="21"/>
              </w:rPr>
            </w:pPr>
            <w:r w:rsidRPr="00F731AA">
              <w:rPr>
                <w:b/>
                <w:sz w:val="21"/>
                <w:szCs w:val="21"/>
              </w:rPr>
              <w:t>COST PER MSY</w:t>
            </w:r>
          </w:p>
        </w:tc>
        <w:tc>
          <w:tcPr>
            <w:tcW w:w="4788" w:type="dxa"/>
          </w:tcPr>
          <w:p w:rsidR="00797E69" w:rsidRPr="00F731AA" w:rsidRDefault="00797E69" w:rsidP="00F23417">
            <w:pPr>
              <w:jc w:val="center"/>
              <w:rPr>
                <w:b/>
                <w:sz w:val="21"/>
                <w:szCs w:val="21"/>
              </w:rPr>
            </w:pPr>
            <w:r w:rsidRPr="00F731AA">
              <w:rPr>
                <w:b/>
                <w:sz w:val="21"/>
                <w:szCs w:val="21"/>
              </w:rPr>
              <w:t>$</w:t>
            </w:r>
          </w:p>
          <w:p w:rsidR="00797E69" w:rsidRPr="00F731AA" w:rsidRDefault="00797E69" w:rsidP="00F23417">
            <w:pPr>
              <w:jc w:val="center"/>
              <w:rPr>
                <w:b/>
                <w:sz w:val="21"/>
                <w:szCs w:val="21"/>
              </w:rPr>
            </w:pPr>
          </w:p>
          <w:p w:rsidR="00797E69" w:rsidRPr="00F731AA" w:rsidRDefault="00797E69" w:rsidP="00F23417">
            <w:pPr>
              <w:jc w:val="center"/>
              <w:rPr>
                <w:b/>
                <w:sz w:val="21"/>
                <w:szCs w:val="21"/>
              </w:rPr>
            </w:pPr>
            <w:r w:rsidRPr="00F731AA">
              <w:rPr>
                <w:b/>
                <w:sz w:val="21"/>
                <w:szCs w:val="21"/>
              </w:rPr>
              <w:t>Cost Per MSY = Total AmeriCorps Funds Requested Divided by Total MSYs Requested</w:t>
            </w:r>
          </w:p>
          <w:p w:rsidR="00F80928" w:rsidRPr="00F731AA" w:rsidRDefault="00F80928" w:rsidP="00F23417">
            <w:pPr>
              <w:jc w:val="center"/>
              <w:rPr>
                <w:b/>
                <w:sz w:val="21"/>
                <w:szCs w:val="21"/>
              </w:rPr>
            </w:pPr>
          </w:p>
          <w:p w:rsidR="00797E69" w:rsidRPr="00F731AA" w:rsidRDefault="00F80928" w:rsidP="00762F77">
            <w:pPr>
              <w:jc w:val="center"/>
              <w:rPr>
                <w:b/>
                <w:sz w:val="21"/>
                <w:szCs w:val="21"/>
              </w:rPr>
            </w:pPr>
            <w:r w:rsidRPr="00F731AA">
              <w:rPr>
                <w:b/>
                <w:i/>
                <w:sz w:val="21"/>
                <w:szCs w:val="21"/>
              </w:rPr>
              <w:t>Do not exceed maximum allowable cost per MSY</w:t>
            </w:r>
            <w:r w:rsidR="00804284" w:rsidRPr="00F731AA">
              <w:rPr>
                <w:b/>
                <w:i/>
                <w:sz w:val="21"/>
                <w:szCs w:val="21"/>
              </w:rPr>
              <w:t xml:space="preserve"> ($13,830*)</w:t>
            </w:r>
          </w:p>
        </w:tc>
      </w:tr>
    </w:tbl>
    <w:p w:rsidR="00797E69" w:rsidRPr="00F731AA" w:rsidRDefault="00797E69" w:rsidP="002B0A0A">
      <w:pP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37675E" w:rsidRPr="00F731AA" w:rsidTr="00F23417">
        <w:tc>
          <w:tcPr>
            <w:tcW w:w="4788" w:type="dxa"/>
          </w:tcPr>
          <w:p w:rsidR="0037675E" w:rsidRPr="00F731AA" w:rsidRDefault="0037675E" w:rsidP="00F23417">
            <w:pPr>
              <w:jc w:val="center"/>
              <w:rPr>
                <w:b/>
                <w:sz w:val="21"/>
                <w:szCs w:val="21"/>
              </w:rPr>
            </w:pPr>
            <w:r w:rsidRPr="00F731AA">
              <w:rPr>
                <w:b/>
                <w:sz w:val="21"/>
                <w:szCs w:val="21"/>
              </w:rPr>
              <w:t>SOURCE OF MATCH FUNDS PROPOSED</w:t>
            </w:r>
          </w:p>
        </w:tc>
        <w:tc>
          <w:tcPr>
            <w:tcW w:w="4788" w:type="dxa"/>
          </w:tcPr>
          <w:p w:rsidR="0037675E" w:rsidRPr="00F731AA" w:rsidRDefault="0037675E" w:rsidP="00F23417">
            <w:pPr>
              <w:jc w:val="center"/>
              <w:rPr>
                <w:b/>
                <w:sz w:val="21"/>
                <w:szCs w:val="21"/>
              </w:rPr>
            </w:pPr>
            <w:r w:rsidRPr="00F731AA">
              <w:rPr>
                <w:b/>
                <w:sz w:val="21"/>
                <w:szCs w:val="21"/>
              </w:rPr>
              <w:t>AMOUNT AND TYPE OF MATCH:</w:t>
            </w:r>
          </w:p>
          <w:p w:rsidR="0037675E" w:rsidRPr="00F731AA" w:rsidRDefault="0037675E" w:rsidP="00F23417">
            <w:pPr>
              <w:jc w:val="center"/>
              <w:rPr>
                <w:b/>
                <w:sz w:val="21"/>
                <w:szCs w:val="21"/>
              </w:rPr>
            </w:pPr>
          </w:p>
          <w:p w:rsidR="0037675E" w:rsidRPr="00F731AA" w:rsidRDefault="0037675E" w:rsidP="00F23417">
            <w:pPr>
              <w:jc w:val="center"/>
              <w:rPr>
                <w:b/>
                <w:sz w:val="21"/>
                <w:szCs w:val="21"/>
              </w:rPr>
            </w:pPr>
            <w:r w:rsidRPr="00F731AA">
              <w:rPr>
                <w:b/>
                <w:sz w:val="21"/>
                <w:szCs w:val="21"/>
              </w:rPr>
              <w:t>GOVERNMENT,</w:t>
            </w:r>
          </w:p>
          <w:p w:rsidR="0037675E" w:rsidRPr="00F731AA" w:rsidRDefault="0037675E" w:rsidP="00F23417">
            <w:pPr>
              <w:jc w:val="center"/>
              <w:rPr>
                <w:b/>
                <w:sz w:val="21"/>
                <w:szCs w:val="21"/>
              </w:rPr>
            </w:pPr>
            <w:r w:rsidRPr="00F731AA">
              <w:rPr>
                <w:b/>
                <w:sz w:val="21"/>
                <w:szCs w:val="21"/>
              </w:rPr>
              <w:t>PRIVATE GIVING,</w:t>
            </w:r>
          </w:p>
          <w:p w:rsidR="0037675E" w:rsidRPr="00F731AA" w:rsidRDefault="0037675E" w:rsidP="00F23417">
            <w:pPr>
              <w:jc w:val="center"/>
              <w:rPr>
                <w:b/>
                <w:sz w:val="21"/>
                <w:szCs w:val="21"/>
              </w:rPr>
            </w:pPr>
            <w:r w:rsidRPr="00F731AA">
              <w:rPr>
                <w:b/>
                <w:sz w:val="21"/>
                <w:szCs w:val="21"/>
              </w:rPr>
              <w:t>PRIVATE FOUNDATION,</w:t>
            </w:r>
          </w:p>
          <w:p w:rsidR="0037675E" w:rsidRPr="00F731AA" w:rsidRDefault="0037675E" w:rsidP="00F23417">
            <w:pPr>
              <w:jc w:val="center"/>
              <w:rPr>
                <w:b/>
                <w:sz w:val="21"/>
                <w:szCs w:val="21"/>
              </w:rPr>
            </w:pPr>
            <w:r w:rsidRPr="00F731AA">
              <w:rPr>
                <w:b/>
                <w:sz w:val="21"/>
                <w:szCs w:val="21"/>
              </w:rPr>
              <w:t>CORPORATE,</w:t>
            </w:r>
          </w:p>
          <w:p w:rsidR="0037675E" w:rsidRPr="00F731AA" w:rsidRDefault="0037675E" w:rsidP="00762F77">
            <w:pPr>
              <w:jc w:val="center"/>
              <w:rPr>
                <w:b/>
                <w:sz w:val="21"/>
                <w:szCs w:val="21"/>
              </w:rPr>
            </w:pPr>
            <w:r w:rsidRPr="00F731AA">
              <w:rPr>
                <w:b/>
                <w:sz w:val="21"/>
                <w:szCs w:val="21"/>
              </w:rPr>
              <w:t>OTHER (SPECIFY)</w:t>
            </w:r>
          </w:p>
        </w:tc>
      </w:tr>
      <w:tr w:rsidR="0037675E" w:rsidRPr="00F731AA" w:rsidTr="00F23417">
        <w:tc>
          <w:tcPr>
            <w:tcW w:w="4788" w:type="dxa"/>
          </w:tcPr>
          <w:p w:rsidR="00E36DD7" w:rsidRPr="00F731AA" w:rsidRDefault="00E36DD7" w:rsidP="002B0A0A">
            <w:pPr>
              <w:rPr>
                <w:b/>
                <w:i/>
                <w:sz w:val="21"/>
                <w:szCs w:val="21"/>
              </w:rPr>
            </w:pPr>
            <w:r w:rsidRPr="00F731AA">
              <w:rPr>
                <w:b/>
                <w:i/>
                <w:sz w:val="21"/>
                <w:szCs w:val="21"/>
              </w:rPr>
              <w:t>Example:</w:t>
            </w:r>
          </w:p>
          <w:p w:rsidR="00E36DD7" w:rsidRPr="00F731AA" w:rsidRDefault="00E36DD7" w:rsidP="002B0A0A">
            <w:pPr>
              <w:rPr>
                <w:sz w:val="21"/>
                <w:szCs w:val="21"/>
              </w:rPr>
            </w:pPr>
            <w:r w:rsidRPr="00F731AA">
              <w:rPr>
                <w:sz w:val="21"/>
                <w:szCs w:val="21"/>
              </w:rPr>
              <w:t>ABC Foundation</w:t>
            </w:r>
          </w:p>
        </w:tc>
        <w:tc>
          <w:tcPr>
            <w:tcW w:w="4788" w:type="dxa"/>
          </w:tcPr>
          <w:p w:rsidR="00E36DD7" w:rsidRPr="00F731AA" w:rsidRDefault="00257601" w:rsidP="002B0A0A">
            <w:pPr>
              <w:rPr>
                <w:b/>
                <w:sz w:val="21"/>
                <w:szCs w:val="21"/>
              </w:rPr>
            </w:pPr>
            <w:r w:rsidRPr="00F731AA">
              <w:rPr>
                <w:b/>
                <w:sz w:val="21"/>
                <w:szCs w:val="21"/>
              </w:rPr>
              <w:t xml:space="preserve"> </w:t>
            </w:r>
            <w:r w:rsidR="008F7A67" w:rsidRPr="00F731AA">
              <w:rPr>
                <w:b/>
                <w:sz w:val="21"/>
                <w:szCs w:val="21"/>
              </w:rPr>
              <w:t xml:space="preserve">   </w:t>
            </w:r>
            <w:r w:rsidR="00702D75" w:rsidRPr="00F731AA">
              <w:rPr>
                <w:b/>
                <w:sz w:val="21"/>
                <w:szCs w:val="21"/>
              </w:rPr>
              <w:t xml:space="preserve"> </w:t>
            </w:r>
          </w:p>
          <w:p w:rsidR="00E36DD7" w:rsidRPr="00F731AA" w:rsidRDefault="00E36DD7" w:rsidP="002B0A0A">
            <w:pPr>
              <w:rPr>
                <w:sz w:val="21"/>
                <w:szCs w:val="21"/>
              </w:rPr>
            </w:pPr>
            <w:r w:rsidRPr="00F731AA">
              <w:rPr>
                <w:sz w:val="21"/>
                <w:szCs w:val="21"/>
              </w:rPr>
              <w:t>$15,000 Private Foundation</w:t>
            </w:r>
          </w:p>
        </w:tc>
      </w:tr>
      <w:tr w:rsidR="00797E69" w:rsidRPr="00F731AA" w:rsidTr="00F23417">
        <w:tc>
          <w:tcPr>
            <w:tcW w:w="4788" w:type="dxa"/>
          </w:tcPr>
          <w:p w:rsidR="00797E69" w:rsidRPr="00F731AA" w:rsidRDefault="00797E69" w:rsidP="002B0A0A">
            <w:pPr>
              <w:rPr>
                <w:b/>
                <w:i/>
                <w:sz w:val="21"/>
                <w:szCs w:val="21"/>
              </w:rPr>
            </w:pPr>
          </w:p>
        </w:tc>
        <w:tc>
          <w:tcPr>
            <w:tcW w:w="4788" w:type="dxa"/>
          </w:tcPr>
          <w:p w:rsidR="00797E69" w:rsidRPr="00F731AA" w:rsidRDefault="00797E69" w:rsidP="002B0A0A">
            <w:pPr>
              <w:rPr>
                <w:b/>
                <w:sz w:val="21"/>
                <w:szCs w:val="21"/>
              </w:rPr>
            </w:pPr>
          </w:p>
        </w:tc>
      </w:tr>
      <w:tr w:rsidR="00762F77" w:rsidRPr="00F731AA" w:rsidTr="00F23417">
        <w:tc>
          <w:tcPr>
            <w:tcW w:w="4788" w:type="dxa"/>
          </w:tcPr>
          <w:p w:rsidR="00762F77" w:rsidRPr="00F731AA" w:rsidRDefault="00390F51" w:rsidP="002B0A0A">
            <w:pPr>
              <w:rPr>
                <w:b/>
                <w:i/>
                <w:sz w:val="21"/>
                <w:szCs w:val="21"/>
              </w:rPr>
            </w:pPr>
            <w:r w:rsidRPr="00F731AA">
              <w:rPr>
                <w:b/>
                <w:i/>
                <w:sz w:val="21"/>
                <w:szCs w:val="21"/>
              </w:rPr>
              <w:t>TOTAL MATCH</w:t>
            </w:r>
          </w:p>
        </w:tc>
        <w:tc>
          <w:tcPr>
            <w:tcW w:w="4788" w:type="dxa"/>
          </w:tcPr>
          <w:p w:rsidR="00390F51" w:rsidRPr="00F731AA" w:rsidRDefault="00390F51" w:rsidP="002B0A0A">
            <w:pPr>
              <w:rPr>
                <w:b/>
                <w:sz w:val="21"/>
                <w:szCs w:val="21"/>
              </w:rPr>
            </w:pPr>
            <w:r w:rsidRPr="00F731AA">
              <w:rPr>
                <w:b/>
                <w:sz w:val="21"/>
                <w:szCs w:val="21"/>
              </w:rPr>
              <w:t>$</w:t>
            </w:r>
          </w:p>
          <w:p w:rsidR="00762F77" w:rsidRPr="00F731AA" w:rsidRDefault="00390F51" w:rsidP="002B0A0A">
            <w:pPr>
              <w:rPr>
                <w:b/>
                <w:sz w:val="21"/>
                <w:szCs w:val="21"/>
              </w:rPr>
            </w:pPr>
            <w:r w:rsidRPr="00F731AA">
              <w:rPr>
                <w:b/>
                <w:sz w:val="21"/>
                <w:szCs w:val="21"/>
              </w:rPr>
              <w:t>Amount here must be the same as Total Match Funds Proposed above.</w:t>
            </w:r>
          </w:p>
        </w:tc>
      </w:tr>
    </w:tbl>
    <w:p w:rsidR="000C0956" w:rsidRPr="00F731AA" w:rsidRDefault="000C0956" w:rsidP="000906B5">
      <w:pPr>
        <w:rPr>
          <w:b/>
          <w:color w:val="000000"/>
          <w:sz w:val="21"/>
          <w:szCs w:val="21"/>
        </w:rPr>
        <w:sectPr w:rsidR="000C0956" w:rsidRPr="00F731AA" w:rsidSect="00BA2792">
          <w:pgSz w:w="12240" w:h="15840"/>
          <w:pgMar w:top="1440" w:right="1440" w:bottom="1440" w:left="1440" w:header="720" w:footer="720" w:gutter="0"/>
          <w:cols w:space="720"/>
          <w:docGrid w:linePitch="360"/>
        </w:sectPr>
      </w:pPr>
    </w:p>
    <w:p w:rsidR="000C0956" w:rsidRPr="00F731AA" w:rsidRDefault="000C0956" w:rsidP="000C0956">
      <w:pPr>
        <w:pStyle w:val="ListParagraph"/>
        <w:numPr>
          <w:ilvl w:val="0"/>
          <w:numId w:val="6"/>
        </w:numPr>
        <w:rPr>
          <w:b/>
          <w:color w:val="000000"/>
          <w:sz w:val="21"/>
          <w:szCs w:val="21"/>
        </w:rPr>
      </w:pPr>
      <w:r w:rsidRPr="00F731AA">
        <w:rPr>
          <w:b/>
          <w:color w:val="000000"/>
          <w:sz w:val="21"/>
          <w:szCs w:val="21"/>
        </w:rPr>
        <w:lastRenderedPageBreak/>
        <w:t>THEORY OF CHANGE LOGIC MODEL (3 page limit</w:t>
      </w:r>
      <w:r w:rsidR="007314D1" w:rsidRPr="00F731AA">
        <w:rPr>
          <w:b/>
          <w:color w:val="000000"/>
          <w:sz w:val="21"/>
          <w:szCs w:val="21"/>
        </w:rPr>
        <w:t>-includes outline</w:t>
      </w:r>
      <w:r w:rsidRPr="00F731AA">
        <w:rPr>
          <w:b/>
          <w:color w:val="000000"/>
          <w:sz w:val="21"/>
          <w:szCs w:val="21"/>
        </w:rPr>
        <w:t>):</w:t>
      </w:r>
      <w:r w:rsidRPr="00F731AA">
        <w:rPr>
          <w:color w:val="000000"/>
          <w:sz w:val="21"/>
          <w:szCs w:val="21"/>
        </w:rPr>
        <w:t xml:space="preserve"> For resources and tips on creating your T</w:t>
      </w:r>
      <w:r w:rsidR="00732CC2" w:rsidRPr="00F731AA">
        <w:rPr>
          <w:color w:val="000000"/>
          <w:sz w:val="21"/>
          <w:szCs w:val="21"/>
        </w:rPr>
        <w:t xml:space="preserve">heory </w:t>
      </w:r>
      <w:r w:rsidRPr="00F731AA">
        <w:rPr>
          <w:color w:val="000000"/>
          <w:sz w:val="21"/>
          <w:szCs w:val="21"/>
        </w:rPr>
        <w:t>o</w:t>
      </w:r>
      <w:r w:rsidR="00732CC2" w:rsidRPr="00F731AA">
        <w:rPr>
          <w:color w:val="000000"/>
          <w:sz w:val="21"/>
          <w:szCs w:val="21"/>
        </w:rPr>
        <w:t xml:space="preserve">f </w:t>
      </w:r>
      <w:r w:rsidRPr="00F731AA">
        <w:rPr>
          <w:color w:val="000000"/>
          <w:sz w:val="21"/>
          <w:szCs w:val="21"/>
        </w:rPr>
        <w:t>C</w:t>
      </w:r>
      <w:r w:rsidR="00732CC2" w:rsidRPr="00F731AA">
        <w:rPr>
          <w:color w:val="000000"/>
          <w:sz w:val="21"/>
          <w:szCs w:val="21"/>
        </w:rPr>
        <w:t>hange</w:t>
      </w:r>
      <w:r w:rsidRPr="00F731AA">
        <w:rPr>
          <w:color w:val="000000"/>
          <w:sz w:val="21"/>
          <w:szCs w:val="21"/>
        </w:rPr>
        <w:t xml:space="preserve">, please visit </w:t>
      </w:r>
      <w:hyperlink r:id="rId30" w:history="1">
        <w:r w:rsidRPr="00F731AA">
          <w:rPr>
            <w:rStyle w:val="Hyperlink"/>
            <w:sz w:val="21"/>
            <w:szCs w:val="21"/>
          </w:rPr>
          <w:t>http://www.nationalservice.gov/sites/default/files/resource/npm/toc-powerpoint.pdf</w:t>
        </w:r>
      </w:hyperlink>
      <w:r w:rsidRPr="00F731AA">
        <w:rPr>
          <w:color w:val="000000"/>
          <w:sz w:val="21"/>
          <w:szCs w:val="21"/>
        </w:rPr>
        <w:t xml:space="preserve"> and </w:t>
      </w:r>
      <w:hyperlink r:id="rId31" w:history="1">
        <w:r w:rsidRPr="00F731AA">
          <w:rPr>
            <w:rStyle w:val="Hyperlink"/>
            <w:sz w:val="21"/>
            <w:szCs w:val="21"/>
          </w:rPr>
          <w:t>http://www.nationalservice.gov/resources/performance-measurement/theory-change</w:t>
        </w:r>
      </w:hyperlink>
    </w:p>
    <w:p w:rsidR="000C0956" w:rsidRPr="00F731AA" w:rsidRDefault="000C0956" w:rsidP="000C0956">
      <w:pPr>
        <w:ind w:left="360"/>
        <w:rPr>
          <w:b/>
          <w:color w:val="000000"/>
          <w:sz w:val="21"/>
          <w:szCs w:val="21"/>
        </w:rPr>
      </w:pPr>
    </w:p>
    <w:tbl>
      <w:tblPr>
        <w:tblStyle w:val="TableGrid"/>
        <w:tblW w:w="0" w:type="auto"/>
        <w:tblInd w:w="360" w:type="dxa"/>
        <w:tblLook w:val="04A0" w:firstRow="1" w:lastRow="0" w:firstColumn="1" w:lastColumn="0" w:noHBand="0" w:noVBand="1"/>
      </w:tblPr>
      <w:tblGrid>
        <w:gridCol w:w="2013"/>
        <w:gridCol w:w="2039"/>
        <w:gridCol w:w="1997"/>
        <w:gridCol w:w="1983"/>
        <w:gridCol w:w="1994"/>
        <w:gridCol w:w="1993"/>
        <w:gridCol w:w="2011"/>
      </w:tblGrid>
      <w:tr w:rsidR="00364162" w:rsidRPr="00F731AA" w:rsidTr="000C0956">
        <w:tc>
          <w:tcPr>
            <w:tcW w:w="2055" w:type="dxa"/>
          </w:tcPr>
          <w:p w:rsidR="000C0956" w:rsidRPr="00F731AA" w:rsidRDefault="000D04EA" w:rsidP="009B27B9">
            <w:pPr>
              <w:jc w:val="center"/>
              <w:rPr>
                <w:b/>
                <w:color w:val="000000"/>
                <w:sz w:val="21"/>
                <w:szCs w:val="21"/>
              </w:rPr>
            </w:pPr>
            <w:r w:rsidRPr="00F731AA">
              <w:rPr>
                <w:b/>
                <w:color w:val="000000"/>
                <w:sz w:val="21"/>
                <w:szCs w:val="21"/>
              </w:rPr>
              <w:t>Problem</w:t>
            </w:r>
          </w:p>
        </w:tc>
        <w:tc>
          <w:tcPr>
            <w:tcW w:w="2055" w:type="dxa"/>
          </w:tcPr>
          <w:p w:rsidR="000C0956" w:rsidRPr="00F731AA" w:rsidRDefault="000D04EA" w:rsidP="009B27B9">
            <w:pPr>
              <w:jc w:val="center"/>
              <w:rPr>
                <w:b/>
                <w:color w:val="000000"/>
                <w:sz w:val="21"/>
                <w:szCs w:val="21"/>
              </w:rPr>
            </w:pPr>
            <w:r w:rsidRPr="00F731AA">
              <w:rPr>
                <w:b/>
                <w:color w:val="000000"/>
                <w:sz w:val="21"/>
                <w:szCs w:val="21"/>
              </w:rPr>
              <w:t>Inputs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Activities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Outputs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Short-Term Outcomes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Mid-Term Outcomes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Long-Term Outcomes</w:t>
            </w:r>
          </w:p>
        </w:tc>
      </w:tr>
      <w:tr w:rsidR="00364162" w:rsidRPr="00F731AA" w:rsidTr="000C0956">
        <w:tc>
          <w:tcPr>
            <w:tcW w:w="2055" w:type="dxa"/>
          </w:tcPr>
          <w:p w:rsidR="000C0956" w:rsidRPr="00F731AA" w:rsidRDefault="000D04EA" w:rsidP="000C0956">
            <w:pPr>
              <w:rPr>
                <w:color w:val="000000"/>
                <w:sz w:val="21"/>
                <w:szCs w:val="21"/>
              </w:rPr>
            </w:pPr>
            <w:r w:rsidRPr="00F731AA">
              <w:rPr>
                <w:color w:val="000000"/>
                <w:sz w:val="21"/>
                <w:szCs w:val="21"/>
              </w:rPr>
              <w:t>The community problem that the program activities (interventions) are designed to address.</w:t>
            </w:r>
          </w:p>
        </w:tc>
        <w:tc>
          <w:tcPr>
            <w:tcW w:w="2055" w:type="dxa"/>
          </w:tcPr>
          <w:p w:rsidR="000C0956" w:rsidRPr="00F731AA" w:rsidRDefault="000D04EA" w:rsidP="000C0956">
            <w:pPr>
              <w:rPr>
                <w:color w:val="000000"/>
                <w:sz w:val="21"/>
                <w:szCs w:val="21"/>
              </w:rPr>
            </w:pPr>
            <w:r w:rsidRPr="00F731AA">
              <w:rPr>
                <w:color w:val="000000"/>
                <w:sz w:val="21"/>
                <w:szCs w:val="21"/>
              </w:rPr>
              <w:t>Resources that are necessary to deliver the program activities (interventions), including the number of locations/sites/type of AmeriCorps members.</w:t>
            </w:r>
          </w:p>
        </w:tc>
        <w:tc>
          <w:tcPr>
            <w:tcW w:w="2056" w:type="dxa"/>
          </w:tcPr>
          <w:p w:rsidR="000C0956" w:rsidRPr="00F731AA" w:rsidRDefault="000D04EA" w:rsidP="000C0956">
            <w:pPr>
              <w:rPr>
                <w:color w:val="000000"/>
                <w:sz w:val="21"/>
                <w:szCs w:val="21"/>
              </w:rPr>
            </w:pPr>
            <w:r w:rsidRPr="00F731AA">
              <w:rPr>
                <w:color w:val="000000"/>
                <w:sz w:val="21"/>
                <w:szCs w:val="21"/>
              </w:rPr>
              <w:t>The core activities that define the intervention or program model that members will implement or deliver, including duration, dosage, and target population.</w:t>
            </w:r>
          </w:p>
        </w:tc>
        <w:tc>
          <w:tcPr>
            <w:tcW w:w="2056" w:type="dxa"/>
          </w:tcPr>
          <w:p w:rsidR="000C0956" w:rsidRPr="00F731AA" w:rsidRDefault="000D04EA" w:rsidP="000C0956">
            <w:pPr>
              <w:rPr>
                <w:color w:val="000000"/>
                <w:sz w:val="21"/>
                <w:szCs w:val="21"/>
              </w:rPr>
            </w:pPr>
            <w:r w:rsidRPr="00F731AA">
              <w:rPr>
                <w:color w:val="000000"/>
                <w:sz w:val="21"/>
                <w:szCs w:val="21"/>
              </w:rPr>
              <w:t>Direct products from program activities.</w:t>
            </w:r>
          </w:p>
        </w:tc>
        <w:tc>
          <w:tcPr>
            <w:tcW w:w="2056" w:type="dxa"/>
          </w:tcPr>
          <w:p w:rsidR="000C0956" w:rsidRPr="00F731AA" w:rsidRDefault="000D04EA" w:rsidP="000C0956">
            <w:pPr>
              <w:rPr>
                <w:color w:val="000000"/>
                <w:sz w:val="21"/>
                <w:szCs w:val="21"/>
              </w:rPr>
            </w:pPr>
            <w:r w:rsidRPr="00F731AA">
              <w:rPr>
                <w:color w:val="000000"/>
                <w:sz w:val="21"/>
                <w:szCs w:val="21"/>
              </w:rPr>
              <w:t>Changes in knowledge, skills, attitudes, and opinions. These outcomes, if applicable to the program design, will almost always be measurable during the grant year.</w:t>
            </w:r>
          </w:p>
        </w:tc>
        <w:tc>
          <w:tcPr>
            <w:tcW w:w="2056" w:type="dxa"/>
          </w:tcPr>
          <w:p w:rsidR="000C0956" w:rsidRPr="00F731AA" w:rsidRDefault="000D04EA" w:rsidP="000C0956">
            <w:pPr>
              <w:rPr>
                <w:color w:val="000000"/>
                <w:sz w:val="21"/>
                <w:szCs w:val="21"/>
              </w:rPr>
            </w:pPr>
            <w:r w:rsidRPr="00F731AA">
              <w:rPr>
                <w:color w:val="000000"/>
                <w:sz w:val="21"/>
                <w:szCs w:val="21"/>
              </w:rPr>
              <w:t>Changes in behavior or action. Depending on program design, these outcomes may or may not be measurable during the grant year.</w:t>
            </w:r>
          </w:p>
        </w:tc>
        <w:tc>
          <w:tcPr>
            <w:tcW w:w="2056" w:type="dxa"/>
          </w:tcPr>
          <w:p w:rsidR="000C0956" w:rsidRPr="00F731AA" w:rsidRDefault="000D04EA" w:rsidP="000C0956">
            <w:pPr>
              <w:rPr>
                <w:color w:val="000000"/>
                <w:sz w:val="21"/>
                <w:szCs w:val="21"/>
              </w:rPr>
            </w:pPr>
            <w:r w:rsidRPr="00F731AA">
              <w:rPr>
                <w:color w:val="000000"/>
                <w:sz w:val="21"/>
                <w:szCs w:val="21"/>
              </w:rPr>
              <w:t>Changes condition or status in life. Depending on program design, these outcomes may or may not be measureable during the grant year. Some programs, such as environmental or capacity-building programs, may measure changes in condition over a period as short as one year.</w:t>
            </w:r>
          </w:p>
        </w:tc>
      </w:tr>
      <w:tr w:rsidR="00364162" w:rsidRPr="00F731AA" w:rsidTr="00364162">
        <w:trPr>
          <w:trHeight w:val="3456"/>
        </w:trPr>
        <w:tc>
          <w:tcPr>
            <w:tcW w:w="2055" w:type="dxa"/>
          </w:tcPr>
          <w:p w:rsidR="000C0956" w:rsidRPr="00F731AA" w:rsidRDefault="000C0956" w:rsidP="000C0956">
            <w:pPr>
              <w:rPr>
                <w:b/>
                <w:color w:val="000000"/>
                <w:sz w:val="21"/>
                <w:szCs w:val="21"/>
              </w:rPr>
            </w:pPr>
          </w:p>
        </w:tc>
        <w:tc>
          <w:tcPr>
            <w:tcW w:w="2055"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r>
    </w:tbl>
    <w:p w:rsidR="000C0956" w:rsidRPr="00F731AA" w:rsidRDefault="000C0956" w:rsidP="000C0956">
      <w:pPr>
        <w:ind w:left="360"/>
        <w:rPr>
          <w:b/>
          <w:color w:val="000000"/>
          <w:sz w:val="21"/>
          <w:szCs w:val="21"/>
        </w:rPr>
      </w:pPr>
    </w:p>
    <w:p w:rsidR="00364162" w:rsidRPr="00F731AA" w:rsidRDefault="00364162" w:rsidP="000906B5">
      <w:pPr>
        <w:numPr>
          <w:ilvl w:val="0"/>
          <w:numId w:val="6"/>
        </w:numPr>
        <w:rPr>
          <w:b/>
          <w:color w:val="000000"/>
          <w:sz w:val="21"/>
          <w:szCs w:val="21"/>
        </w:rPr>
        <w:sectPr w:rsidR="00364162" w:rsidRPr="00F731AA" w:rsidSect="00364162">
          <w:pgSz w:w="15840" w:h="12240" w:orient="landscape"/>
          <w:pgMar w:top="720" w:right="720" w:bottom="720" w:left="720" w:header="720" w:footer="720" w:gutter="0"/>
          <w:cols w:space="720"/>
          <w:docGrid w:linePitch="360"/>
        </w:sectPr>
      </w:pPr>
    </w:p>
    <w:p w:rsidR="0041123C" w:rsidRPr="00F731AA" w:rsidRDefault="0041123C" w:rsidP="000906B5">
      <w:pPr>
        <w:numPr>
          <w:ilvl w:val="0"/>
          <w:numId w:val="6"/>
        </w:numPr>
        <w:rPr>
          <w:b/>
          <w:sz w:val="21"/>
          <w:szCs w:val="21"/>
        </w:rPr>
      </w:pPr>
      <w:r w:rsidRPr="00F731AA">
        <w:rPr>
          <w:b/>
          <w:color w:val="000000"/>
          <w:sz w:val="21"/>
          <w:szCs w:val="21"/>
        </w:rPr>
        <w:lastRenderedPageBreak/>
        <w:t>ORGANIZATIONAL CHART (1 page limit)</w:t>
      </w:r>
    </w:p>
    <w:p w:rsidR="0041123C" w:rsidRPr="00F731AA" w:rsidRDefault="0041123C" w:rsidP="0041123C">
      <w:pPr>
        <w:rPr>
          <w:sz w:val="21"/>
          <w:szCs w:val="21"/>
        </w:rPr>
      </w:pPr>
    </w:p>
    <w:p w:rsidR="0041123C" w:rsidRPr="00F731AA" w:rsidRDefault="0041123C" w:rsidP="0041123C">
      <w:pPr>
        <w:rPr>
          <w:sz w:val="21"/>
          <w:szCs w:val="21"/>
        </w:rPr>
      </w:pPr>
      <w:r w:rsidRPr="00F731AA">
        <w:rPr>
          <w:sz w:val="21"/>
          <w:szCs w:val="21"/>
        </w:rPr>
        <w:t>Attach a one-page organizational chart that includes the job title and first and last names of all staff who will be involved with the proposed AmeriCorps program. Be sure that your chart indicates the Legal Applicant’s organizational structure in its entirety and that it includes the placement of the AmeriCorps program staff within that structure.</w:t>
      </w:r>
      <w:r w:rsidR="00627BD2" w:rsidRPr="00F731AA">
        <w:rPr>
          <w:sz w:val="21"/>
          <w:szCs w:val="21"/>
        </w:rPr>
        <w:t xml:space="preserve"> Provide a clear title or header on the document that identifies it as an element of the 201</w:t>
      </w:r>
      <w:r w:rsidR="00F731AA">
        <w:rPr>
          <w:sz w:val="21"/>
          <w:szCs w:val="21"/>
        </w:rPr>
        <w:t>9</w:t>
      </w:r>
      <w:r w:rsidR="00627BD2" w:rsidRPr="00F731AA">
        <w:rPr>
          <w:sz w:val="21"/>
          <w:szCs w:val="21"/>
        </w:rPr>
        <w:t xml:space="preserve"> Maryland AmeriCorps Concept Paper.</w:t>
      </w:r>
    </w:p>
    <w:p w:rsidR="004C63BE" w:rsidRPr="00F731AA" w:rsidRDefault="004C63BE" w:rsidP="0041123C">
      <w:pPr>
        <w:rPr>
          <w:sz w:val="21"/>
          <w:szCs w:val="21"/>
        </w:rPr>
      </w:pPr>
    </w:p>
    <w:p w:rsidR="004C63BE" w:rsidRPr="00F731AA" w:rsidRDefault="004C63BE" w:rsidP="004C63BE">
      <w:pPr>
        <w:numPr>
          <w:ilvl w:val="0"/>
          <w:numId w:val="6"/>
        </w:numPr>
        <w:rPr>
          <w:b/>
          <w:sz w:val="21"/>
          <w:szCs w:val="21"/>
        </w:rPr>
      </w:pPr>
      <w:r w:rsidRPr="00F731AA">
        <w:rPr>
          <w:b/>
          <w:sz w:val="21"/>
          <w:szCs w:val="21"/>
        </w:rPr>
        <w:t>ACKNOWLEDGEMENT OF TERMS (1 page limit)</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 xml:space="preserve">Submit this list of acknowledgements along with the signature as part of the Concept Paper PDF email by the deadline. </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With the submission of the AmeriCorps Concept Paper, I understand that:</w:t>
      </w:r>
    </w:p>
    <w:p w:rsidR="004C63BE" w:rsidRPr="00F731AA" w:rsidRDefault="004C63BE" w:rsidP="004C63BE">
      <w:pPr>
        <w:numPr>
          <w:ilvl w:val="0"/>
          <w:numId w:val="1"/>
        </w:numPr>
        <w:rPr>
          <w:sz w:val="21"/>
          <w:szCs w:val="21"/>
        </w:rPr>
      </w:pPr>
      <w:r w:rsidRPr="00F731AA">
        <w:rPr>
          <w:sz w:val="21"/>
          <w:szCs w:val="21"/>
        </w:rPr>
        <w:t xml:space="preserve">the Concept Paper serves two functions: (1) it is a </w:t>
      </w:r>
      <w:r w:rsidRPr="00F731AA">
        <w:rPr>
          <w:sz w:val="21"/>
          <w:szCs w:val="21"/>
          <w:u w:val="single"/>
        </w:rPr>
        <w:t>planning tool</w:t>
      </w:r>
      <w:r w:rsidRPr="00F731AA">
        <w:rPr>
          <w:sz w:val="21"/>
          <w:szCs w:val="21"/>
        </w:rPr>
        <w:t xml:space="preserve"> to help organizations explore several key AmeriCorps program elements without the burden of submitting a full application online (which requires a minimum of 40 staff hours); and (2) it</w:t>
      </w:r>
    </w:p>
    <w:p w:rsidR="004C63BE" w:rsidRPr="00F731AA" w:rsidRDefault="004C63BE" w:rsidP="004C63BE">
      <w:pPr>
        <w:ind w:left="1080"/>
        <w:rPr>
          <w:sz w:val="21"/>
          <w:szCs w:val="21"/>
        </w:rPr>
      </w:pPr>
      <w:proofErr w:type="gramStart"/>
      <w:r w:rsidRPr="00F731AA">
        <w:rPr>
          <w:sz w:val="21"/>
          <w:szCs w:val="21"/>
        </w:rPr>
        <w:t>is</w:t>
      </w:r>
      <w:proofErr w:type="gramEnd"/>
      <w:r w:rsidRPr="00F731AA">
        <w:rPr>
          <w:sz w:val="21"/>
          <w:szCs w:val="21"/>
        </w:rPr>
        <w:t xml:space="preserve"> a </w:t>
      </w:r>
      <w:r w:rsidRPr="00F731AA">
        <w:rPr>
          <w:sz w:val="21"/>
          <w:szCs w:val="21"/>
          <w:u w:val="single"/>
        </w:rPr>
        <w:t>screening tool</w:t>
      </w:r>
      <w:r w:rsidRPr="00F731AA">
        <w:rPr>
          <w:sz w:val="21"/>
          <w:szCs w:val="21"/>
        </w:rPr>
        <w:t xml:space="preserve"> for the GOSV to use to quickly assess the viability of applicants for AmeriCorps program funding competition; </w:t>
      </w:r>
    </w:p>
    <w:p w:rsidR="004C63BE" w:rsidRPr="00F731AA" w:rsidRDefault="004C63BE" w:rsidP="004C63BE">
      <w:pPr>
        <w:numPr>
          <w:ilvl w:val="0"/>
          <w:numId w:val="1"/>
        </w:numPr>
        <w:rPr>
          <w:sz w:val="21"/>
          <w:szCs w:val="21"/>
        </w:rPr>
      </w:pPr>
      <w:r w:rsidRPr="00F731AA">
        <w:rPr>
          <w:sz w:val="21"/>
          <w:szCs w:val="21"/>
        </w:rPr>
        <w:t xml:space="preserve">the GOSV’s review criteria are published in the Concept Paper instructions; </w:t>
      </w:r>
    </w:p>
    <w:p w:rsidR="004C63BE" w:rsidRPr="00F731AA" w:rsidRDefault="004C63BE" w:rsidP="004C63BE">
      <w:pPr>
        <w:numPr>
          <w:ilvl w:val="0"/>
          <w:numId w:val="1"/>
        </w:numPr>
        <w:rPr>
          <w:sz w:val="21"/>
          <w:szCs w:val="21"/>
        </w:rPr>
      </w:pPr>
      <w:r w:rsidRPr="00F731AA">
        <w:rPr>
          <w:sz w:val="21"/>
          <w:szCs w:val="21"/>
        </w:rPr>
        <w:t>details on national AmeriCorps funding priorities and program requirements are published online (</w:t>
      </w:r>
      <w:hyperlink r:id="rId32" w:history="1">
        <w:r w:rsidRPr="00F731AA">
          <w:rPr>
            <w:rStyle w:val="Hyperlink"/>
            <w:sz w:val="21"/>
            <w:szCs w:val="21"/>
          </w:rPr>
          <w:t>www.nationalservice.gov</w:t>
        </w:r>
      </w:hyperlink>
      <w:r w:rsidRPr="00F731AA">
        <w:rPr>
          <w:sz w:val="21"/>
          <w:szCs w:val="21"/>
        </w:rPr>
        <w:t>);</w:t>
      </w:r>
    </w:p>
    <w:p w:rsidR="004C63BE" w:rsidRPr="00F731AA" w:rsidRDefault="004C63BE" w:rsidP="004C63BE">
      <w:pPr>
        <w:numPr>
          <w:ilvl w:val="0"/>
          <w:numId w:val="1"/>
        </w:numPr>
        <w:rPr>
          <w:sz w:val="21"/>
          <w:szCs w:val="21"/>
        </w:rPr>
      </w:pPr>
      <w:r w:rsidRPr="00F731AA">
        <w:rPr>
          <w:sz w:val="21"/>
          <w:szCs w:val="21"/>
        </w:rPr>
        <w:t>a summary of all applicants will be published on the GOSV’s website and distributed to funders and other stakeholders following the announcement of final decisions; this summary will include the name and address of the legal applicant and a brief description of the proposed AmeriCorps program;</w:t>
      </w:r>
    </w:p>
    <w:p w:rsidR="004C63BE" w:rsidRPr="00F731AA" w:rsidRDefault="004C63BE" w:rsidP="004C63BE">
      <w:pPr>
        <w:numPr>
          <w:ilvl w:val="0"/>
          <w:numId w:val="1"/>
        </w:numPr>
        <w:rPr>
          <w:sz w:val="21"/>
          <w:szCs w:val="21"/>
        </w:rPr>
      </w:pPr>
      <w:r w:rsidRPr="00F731AA">
        <w:rPr>
          <w:sz w:val="21"/>
          <w:szCs w:val="21"/>
        </w:rPr>
        <w:t>the submission of a Concept Paper does not guarantee that the applicant will be invited to submit a full grant application;</w:t>
      </w:r>
    </w:p>
    <w:p w:rsidR="004C63BE" w:rsidRPr="00F731AA" w:rsidRDefault="004C63BE" w:rsidP="004C63BE">
      <w:pPr>
        <w:numPr>
          <w:ilvl w:val="0"/>
          <w:numId w:val="1"/>
        </w:numPr>
        <w:rPr>
          <w:sz w:val="21"/>
          <w:szCs w:val="21"/>
        </w:rPr>
      </w:pPr>
      <w:r w:rsidRPr="00F731AA">
        <w:rPr>
          <w:sz w:val="21"/>
          <w:szCs w:val="21"/>
        </w:rPr>
        <w:t xml:space="preserve">the submission of a Concept Paper or grant application does not guarantee that the applicant will receive funding; </w:t>
      </w:r>
    </w:p>
    <w:p w:rsidR="004C63BE" w:rsidRPr="00F731AA" w:rsidRDefault="004C63BE" w:rsidP="004C63BE">
      <w:pPr>
        <w:numPr>
          <w:ilvl w:val="0"/>
          <w:numId w:val="1"/>
        </w:numPr>
        <w:rPr>
          <w:sz w:val="21"/>
          <w:szCs w:val="21"/>
        </w:rPr>
      </w:pPr>
      <w:r w:rsidRPr="00F731AA">
        <w:rPr>
          <w:sz w:val="21"/>
          <w:szCs w:val="21"/>
        </w:rPr>
        <w:t>the GOSV will correspond with the identified Concept Paper Contact via email;</w:t>
      </w:r>
    </w:p>
    <w:p w:rsidR="004C63BE" w:rsidRPr="00F731AA" w:rsidRDefault="004C63BE" w:rsidP="004C63BE">
      <w:pPr>
        <w:numPr>
          <w:ilvl w:val="0"/>
          <w:numId w:val="1"/>
        </w:numPr>
        <w:rPr>
          <w:sz w:val="21"/>
          <w:szCs w:val="21"/>
        </w:rPr>
      </w:pPr>
      <w:r w:rsidRPr="00F731AA">
        <w:rPr>
          <w:sz w:val="21"/>
          <w:szCs w:val="21"/>
        </w:rPr>
        <w:t xml:space="preserve">the Concept Paper review decisions are final; </w:t>
      </w:r>
    </w:p>
    <w:p w:rsidR="006F4C54" w:rsidRPr="00F731AA" w:rsidRDefault="004C63BE" w:rsidP="006F4C54">
      <w:pPr>
        <w:numPr>
          <w:ilvl w:val="0"/>
          <w:numId w:val="1"/>
        </w:numPr>
        <w:rPr>
          <w:sz w:val="21"/>
          <w:szCs w:val="21"/>
        </w:rPr>
      </w:pPr>
      <w:r w:rsidRPr="00F731AA">
        <w:rPr>
          <w:sz w:val="21"/>
          <w:szCs w:val="21"/>
        </w:rPr>
        <w:t xml:space="preserve">the GOSV staff, in general, do not schedule one-on-one meetings with applicants regarding their submissions (prior to submission or after the final decisions have been announced); </w:t>
      </w:r>
    </w:p>
    <w:p w:rsidR="006F4C54" w:rsidRPr="00F731AA" w:rsidRDefault="006F4C54" w:rsidP="006F4C54">
      <w:pPr>
        <w:numPr>
          <w:ilvl w:val="0"/>
          <w:numId w:val="1"/>
        </w:numPr>
        <w:rPr>
          <w:sz w:val="21"/>
          <w:szCs w:val="21"/>
        </w:rPr>
      </w:pPr>
      <w:proofErr w:type="gramStart"/>
      <w:r w:rsidRPr="00F731AA">
        <w:rPr>
          <w:sz w:val="21"/>
          <w:szCs w:val="21"/>
        </w:rPr>
        <w:t>the</w:t>
      </w:r>
      <w:proofErr w:type="gramEnd"/>
      <w:r w:rsidRPr="00F731AA">
        <w:rPr>
          <w:sz w:val="21"/>
          <w:szCs w:val="21"/>
        </w:rPr>
        <w:t xml:space="preserve"> GOSV will provide a brief summary of application’s strengths and challenges no later than 5 business days (for those </w:t>
      </w:r>
      <w:r w:rsidRPr="00F731AA">
        <w:rPr>
          <w:b/>
          <w:sz w:val="21"/>
          <w:szCs w:val="21"/>
        </w:rPr>
        <w:t>invited</w:t>
      </w:r>
      <w:r w:rsidRPr="00F731AA">
        <w:rPr>
          <w:sz w:val="21"/>
          <w:szCs w:val="21"/>
        </w:rPr>
        <w:t xml:space="preserve"> to submit a full application) or 90 business days (for those </w:t>
      </w:r>
      <w:r w:rsidRPr="00F731AA">
        <w:rPr>
          <w:b/>
          <w:sz w:val="21"/>
          <w:szCs w:val="21"/>
        </w:rPr>
        <w:t>not invited</w:t>
      </w:r>
      <w:r w:rsidRPr="00F731AA">
        <w:rPr>
          <w:sz w:val="21"/>
          <w:szCs w:val="21"/>
        </w:rPr>
        <w:t xml:space="preserve"> to submit a full application) following the announcement of the final Concept Paper review decisions.</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I understand and agree to these terms:</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_____________________________________________________________</w:t>
      </w:r>
    </w:p>
    <w:p w:rsidR="004C63BE" w:rsidRPr="00F731AA" w:rsidRDefault="004C63BE" w:rsidP="0041123C">
      <w:pPr>
        <w:rPr>
          <w:sz w:val="21"/>
          <w:szCs w:val="21"/>
        </w:rPr>
      </w:pPr>
      <w:r w:rsidRPr="00F731AA">
        <w:rPr>
          <w:sz w:val="21"/>
          <w:szCs w:val="21"/>
        </w:rPr>
        <w:t>Signature of Legal Applicant Contact or Executive Director/Date</w:t>
      </w:r>
    </w:p>
    <w:p w:rsidR="000D04EA" w:rsidRPr="00F731AA" w:rsidRDefault="000D04EA">
      <w:pPr>
        <w:rPr>
          <w:sz w:val="21"/>
          <w:szCs w:val="21"/>
        </w:rPr>
      </w:pPr>
    </w:p>
    <w:sectPr w:rsidR="000D04EA" w:rsidRPr="00F731AA" w:rsidSect="00C11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1C" w:rsidRDefault="003D6D1C">
      <w:r>
        <w:separator/>
      </w:r>
    </w:p>
  </w:endnote>
  <w:endnote w:type="continuationSeparator" w:id="0">
    <w:p w:rsidR="003D6D1C" w:rsidRDefault="003D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D1C" w:rsidRDefault="003D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C" w:rsidRDefault="003D6D1C">
    <w:pPr>
      <w:pStyle w:val="Footer"/>
      <w:jc w:val="center"/>
    </w:pPr>
    <w:r>
      <w:fldChar w:fldCharType="begin"/>
    </w:r>
    <w:r>
      <w:instrText xml:space="preserve"> PAGE   \* MERGEFORMAT </w:instrText>
    </w:r>
    <w:r>
      <w:fldChar w:fldCharType="separate"/>
    </w:r>
    <w:r w:rsidR="00F6639A">
      <w:rPr>
        <w:noProof/>
      </w:rPr>
      <w:t>17</w:t>
    </w:r>
    <w:r>
      <w:rPr>
        <w:noProof/>
      </w:rPr>
      <w:fldChar w:fldCharType="end"/>
    </w:r>
  </w:p>
  <w:p w:rsidR="003D6D1C" w:rsidRDefault="003D6D1C" w:rsidP="00DC73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C" w:rsidRDefault="003D6D1C" w:rsidP="00DC73DC">
    <w:pPr>
      <w:pStyle w:val="Footer"/>
      <w:pBdr>
        <w:top w:val="thinThickSmallGap" w:sz="24" w:space="1" w:color="622423"/>
      </w:pBdr>
      <w:tabs>
        <w:tab w:val="clear" w:pos="4320"/>
        <w:tab w:val="clear" w:pos="8640"/>
        <w:tab w:val="right" w:pos="9360"/>
      </w:tabs>
      <w:rPr>
        <w:rFonts w:ascii="Cambria" w:hAnsi="Cambria"/>
      </w:rPr>
    </w:pPr>
    <w:r>
      <w:rPr>
        <w:rFonts w:ascii="Cambria" w:hAnsi="Cambria"/>
      </w:rPr>
      <w:t>[Type text]</w:t>
    </w:r>
    <w:r>
      <w:rPr>
        <w:rFonts w:ascii="Cambria" w:hAnsi="Cambria"/>
      </w:rPr>
      <w:tab/>
      <w:t xml:space="preserve">Page </w:t>
    </w:r>
    <w:r>
      <w:fldChar w:fldCharType="begin"/>
    </w:r>
    <w:r>
      <w:instrText xml:space="preserve"> PAGE   \* MERGEFORMAT </w:instrText>
    </w:r>
    <w:r>
      <w:fldChar w:fldCharType="separate"/>
    </w:r>
    <w:r w:rsidRPr="00DC73DC">
      <w:rPr>
        <w:rFonts w:ascii="Cambria" w:hAnsi="Cambria"/>
        <w:noProof/>
      </w:rPr>
      <w:t>1</w:t>
    </w:r>
    <w:r>
      <w:rPr>
        <w:rFonts w:ascii="Cambria" w:hAnsi="Cambria"/>
        <w:noProof/>
      </w:rPr>
      <w:fldChar w:fldCharType="end"/>
    </w:r>
  </w:p>
  <w:p w:rsidR="003D6D1C" w:rsidRDefault="003D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
        <w:separator/>
      </w:r>
    </w:p>
  </w:footnote>
  <w:footnote w:type="continuationSeparator" w:id="0">
    <w:p w:rsidR="003D6D1C" w:rsidRDefault="003D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AA6"/>
    <w:multiLevelType w:val="hybridMultilevel"/>
    <w:tmpl w:val="F7FC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2994"/>
    <w:multiLevelType w:val="hybridMultilevel"/>
    <w:tmpl w:val="1034FE66"/>
    <w:lvl w:ilvl="0" w:tplc="EE80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41321"/>
    <w:multiLevelType w:val="hybridMultilevel"/>
    <w:tmpl w:val="7EC4B9D8"/>
    <w:lvl w:ilvl="0" w:tplc="2C529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E48C0"/>
    <w:multiLevelType w:val="hybridMultilevel"/>
    <w:tmpl w:val="811A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F4D4E"/>
    <w:multiLevelType w:val="hybridMultilevel"/>
    <w:tmpl w:val="1C509AF8"/>
    <w:lvl w:ilvl="0" w:tplc="B9021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1828"/>
    <w:multiLevelType w:val="hybridMultilevel"/>
    <w:tmpl w:val="E4D2D12A"/>
    <w:lvl w:ilvl="0" w:tplc="202CA1B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Roman" w:hAnsi="Roman" w:cs="Wingdings"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Wingdings"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Wingdings"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6" w15:restartNumberingAfterBreak="0">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D"/>
    <w:rsid w:val="00000BDF"/>
    <w:rsid w:val="00000DDC"/>
    <w:rsid w:val="000024EE"/>
    <w:rsid w:val="00003DE4"/>
    <w:rsid w:val="000046A5"/>
    <w:rsid w:val="000054C9"/>
    <w:rsid w:val="0000726D"/>
    <w:rsid w:val="000105B7"/>
    <w:rsid w:val="00012BDA"/>
    <w:rsid w:val="000166A0"/>
    <w:rsid w:val="00022E23"/>
    <w:rsid w:val="00025256"/>
    <w:rsid w:val="0002531A"/>
    <w:rsid w:val="00025F8B"/>
    <w:rsid w:val="000262D6"/>
    <w:rsid w:val="00026482"/>
    <w:rsid w:val="0002667C"/>
    <w:rsid w:val="00026BA2"/>
    <w:rsid w:val="00031BF6"/>
    <w:rsid w:val="000355EC"/>
    <w:rsid w:val="00036513"/>
    <w:rsid w:val="0004095F"/>
    <w:rsid w:val="00046CF1"/>
    <w:rsid w:val="00053577"/>
    <w:rsid w:val="00054E0A"/>
    <w:rsid w:val="00055691"/>
    <w:rsid w:val="000572AE"/>
    <w:rsid w:val="000617F7"/>
    <w:rsid w:val="00061994"/>
    <w:rsid w:val="00062E07"/>
    <w:rsid w:val="000665A2"/>
    <w:rsid w:val="00075A46"/>
    <w:rsid w:val="00077AE6"/>
    <w:rsid w:val="00077F00"/>
    <w:rsid w:val="00080B96"/>
    <w:rsid w:val="00084815"/>
    <w:rsid w:val="0008624F"/>
    <w:rsid w:val="00086A6B"/>
    <w:rsid w:val="00090282"/>
    <w:rsid w:val="000906B5"/>
    <w:rsid w:val="00091983"/>
    <w:rsid w:val="00091ED1"/>
    <w:rsid w:val="00095100"/>
    <w:rsid w:val="00097E65"/>
    <w:rsid w:val="000A0567"/>
    <w:rsid w:val="000A267D"/>
    <w:rsid w:val="000A390B"/>
    <w:rsid w:val="000A5CD1"/>
    <w:rsid w:val="000B0AFE"/>
    <w:rsid w:val="000B274F"/>
    <w:rsid w:val="000B346C"/>
    <w:rsid w:val="000B4706"/>
    <w:rsid w:val="000B5000"/>
    <w:rsid w:val="000B595A"/>
    <w:rsid w:val="000B7B07"/>
    <w:rsid w:val="000C04C7"/>
    <w:rsid w:val="000C0956"/>
    <w:rsid w:val="000C1550"/>
    <w:rsid w:val="000C20FD"/>
    <w:rsid w:val="000C2ABC"/>
    <w:rsid w:val="000C4695"/>
    <w:rsid w:val="000C48F1"/>
    <w:rsid w:val="000C588B"/>
    <w:rsid w:val="000C66DB"/>
    <w:rsid w:val="000D04EA"/>
    <w:rsid w:val="000D19A2"/>
    <w:rsid w:val="000D28AC"/>
    <w:rsid w:val="000D45DE"/>
    <w:rsid w:val="000D4EAC"/>
    <w:rsid w:val="000E046E"/>
    <w:rsid w:val="000F0E34"/>
    <w:rsid w:val="000F2204"/>
    <w:rsid w:val="000F2733"/>
    <w:rsid w:val="000F3630"/>
    <w:rsid w:val="000F37B1"/>
    <w:rsid w:val="00106B95"/>
    <w:rsid w:val="00107EE3"/>
    <w:rsid w:val="00110081"/>
    <w:rsid w:val="00112067"/>
    <w:rsid w:val="00116C73"/>
    <w:rsid w:val="001174A3"/>
    <w:rsid w:val="0012311B"/>
    <w:rsid w:val="001275FF"/>
    <w:rsid w:val="00132A1E"/>
    <w:rsid w:val="00135131"/>
    <w:rsid w:val="00136E2C"/>
    <w:rsid w:val="00140C7C"/>
    <w:rsid w:val="00145A3E"/>
    <w:rsid w:val="001460B8"/>
    <w:rsid w:val="00147C55"/>
    <w:rsid w:val="00150E21"/>
    <w:rsid w:val="00151DC9"/>
    <w:rsid w:val="00153A44"/>
    <w:rsid w:val="00155AFA"/>
    <w:rsid w:val="001614D4"/>
    <w:rsid w:val="00162645"/>
    <w:rsid w:val="00163C6C"/>
    <w:rsid w:val="001720CC"/>
    <w:rsid w:val="00173C6D"/>
    <w:rsid w:val="00174E55"/>
    <w:rsid w:val="00177A70"/>
    <w:rsid w:val="00180377"/>
    <w:rsid w:val="00183159"/>
    <w:rsid w:val="00184AC9"/>
    <w:rsid w:val="00185447"/>
    <w:rsid w:val="00185507"/>
    <w:rsid w:val="00191698"/>
    <w:rsid w:val="00193F96"/>
    <w:rsid w:val="00196E89"/>
    <w:rsid w:val="001A2082"/>
    <w:rsid w:val="001A5C7D"/>
    <w:rsid w:val="001A7014"/>
    <w:rsid w:val="001B3AA0"/>
    <w:rsid w:val="001B5283"/>
    <w:rsid w:val="001B58FA"/>
    <w:rsid w:val="001C061B"/>
    <w:rsid w:val="001C0C9D"/>
    <w:rsid w:val="001C328C"/>
    <w:rsid w:val="001C371C"/>
    <w:rsid w:val="001C3898"/>
    <w:rsid w:val="001C3C1D"/>
    <w:rsid w:val="001C4965"/>
    <w:rsid w:val="001C60DA"/>
    <w:rsid w:val="001C702D"/>
    <w:rsid w:val="001C7764"/>
    <w:rsid w:val="001C7D1B"/>
    <w:rsid w:val="001D25D8"/>
    <w:rsid w:val="001D2C5C"/>
    <w:rsid w:val="001D558D"/>
    <w:rsid w:val="001D5BFA"/>
    <w:rsid w:val="001D5D2F"/>
    <w:rsid w:val="001E0986"/>
    <w:rsid w:val="001E3902"/>
    <w:rsid w:val="001E63D1"/>
    <w:rsid w:val="001E68B9"/>
    <w:rsid w:val="001E7C1D"/>
    <w:rsid w:val="001F3156"/>
    <w:rsid w:val="001F6FA1"/>
    <w:rsid w:val="00200283"/>
    <w:rsid w:val="0020299B"/>
    <w:rsid w:val="00202CA9"/>
    <w:rsid w:val="00206B14"/>
    <w:rsid w:val="00206D79"/>
    <w:rsid w:val="00214417"/>
    <w:rsid w:val="00216FB2"/>
    <w:rsid w:val="00220BC3"/>
    <w:rsid w:val="00224F92"/>
    <w:rsid w:val="002262D6"/>
    <w:rsid w:val="00227506"/>
    <w:rsid w:val="0023019E"/>
    <w:rsid w:val="00232ACA"/>
    <w:rsid w:val="00235795"/>
    <w:rsid w:val="00235A77"/>
    <w:rsid w:val="00235DDC"/>
    <w:rsid w:val="00237457"/>
    <w:rsid w:val="002412CB"/>
    <w:rsid w:val="00243C51"/>
    <w:rsid w:val="00245A39"/>
    <w:rsid w:val="002479AE"/>
    <w:rsid w:val="00252AAB"/>
    <w:rsid w:val="0025599D"/>
    <w:rsid w:val="00257131"/>
    <w:rsid w:val="00257601"/>
    <w:rsid w:val="002655F7"/>
    <w:rsid w:val="00272D51"/>
    <w:rsid w:val="00273BBE"/>
    <w:rsid w:val="0027405B"/>
    <w:rsid w:val="002758FE"/>
    <w:rsid w:val="00275EDB"/>
    <w:rsid w:val="00281EF5"/>
    <w:rsid w:val="00282DDA"/>
    <w:rsid w:val="00283714"/>
    <w:rsid w:val="002840FD"/>
    <w:rsid w:val="00290492"/>
    <w:rsid w:val="002921FC"/>
    <w:rsid w:val="00293D76"/>
    <w:rsid w:val="00294376"/>
    <w:rsid w:val="00295528"/>
    <w:rsid w:val="002A32CE"/>
    <w:rsid w:val="002A35FB"/>
    <w:rsid w:val="002A3DD6"/>
    <w:rsid w:val="002B068D"/>
    <w:rsid w:val="002B0955"/>
    <w:rsid w:val="002B0A0A"/>
    <w:rsid w:val="002B17E9"/>
    <w:rsid w:val="002B3AB9"/>
    <w:rsid w:val="002B619F"/>
    <w:rsid w:val="002B66F9"/>
    <w:rsid w:val="002B6B6E"/>
    <w:rsid w:val="002B7C28"/>
    <w:rsid w:val="002C1639"/>
    <w:rsid w:val="002C246A"/>
    <w:rsid w:val="002C28A4"/>
    <w:rsid w:val="002C5DC5"/>
    <w:rsid w:val="002C6701"/>
    <w:rsid w:val="002C7B57"/>
    <w:rsid w:val="002D058E"/>
    <w:rsid w:val="002D0B81"/>
    <w:rsid w:val="002D18AE"/>
    <w:rsid w:val="002D3C68"/>
    <w:rsid w:val="002D513C"/>
    <w:rsid w:val="002D61F5"/>
    <w:rsid w:val="002E01B4"/>
    <w:rsid w:val="002E068D"/>
    <w:rsid w:val="002E394E"/>
    <w:rsid w:val="002E4830"/>
    <w:rsid w:val="002E5065"/>
    <w:rsid w:val="002E62DF"/>
    <w:rsid w:val="002E671E"/>
    <w:rsid w:val="002E7178"/>
    <w:rsid w:val="002E76AD"/>
    <w:rsid w:val="002F2C33"/>
    <w:rsid w:val="002F46C3"/>
    <w:rsid w:val="002F47D5"/>
    <w:rsid w:val="003025D0"/>
    <w:rsid w:val="00302AC3"/>
    <w:rsid w:val="0030566B"/>
    <w:rsid w:val="00307FEB"/>
    <w:rsid w:val="003139B6"/>
    <w:rsid w:val="00321551"/>
    <w:rsid w:val="0032647E"/>
    <w:rsid w:val="00333433"/>
    <w:rsid w:val="003335EC"/>
    <w:rsid w:val="003368CD"/>
    <w:rsid w:val="003376E8"/>
    <w:rsid w:val="00337897"/>
    <w:rsid w:val="003409C3"/>
    <w:rsid w:val="00340C94"/>
    <w:rsid w:val="00342EAF"/>
    <w:rsid w:val="00343336"/>
    <w:rsid w:val="003439B7"/>
    <w:rsid w:val="00343A70"/>
    <w:rsid w:val="0034419A"/>
    <w:rsid w:val="0034549E"/>
    <w:rsid w:val="00351CEF"/>
    <w:rsid w:val="00352E79"/>
    <w:rsid w:val="00352E96"/>
    <w:rsid w:val="00353661"/>
    <w:rsid w:val="00353BE9"/>
    <w:rsid w:val="0035477C"/>
    <w:rsid w:val="003561A6"/>
    <w:rsid w:val="00364162"/>
    <w:rsid w:val="0036569A"/>
    <w:rsid w:val="00366D37"/>
    <w:rsid w:val="00373268"/>
    <w:rsid w:val="0037464B"/>
    <w:rsid w:val="0037608A"/>
    <w:rsid w:val="0037675E"/>
    <w:rsid w:val="00377D37"/>
    <w:rsid w:val="0038277C"/>
    <w:rsid w:val="00390F51"/>
    <w:rsid w:val="00391DE2"/>
    <w:rsid w:val="0039586A"/>
    <w:rsid w:val="003958C1"/>
    <w:rsid w:val="003969DA"/>
    <w:rsid w:val="00397C44"/>
    <w:rsid w:val="003A0B97"/>
    <w:rsid w:val="003A3F70"/>
    <w:rsid w:val="003A4977"/>
    <w:rsid w:val="003A4C93"/>
    <w:rsid w:val="003A543C"/>
    <w:rsid w:val="003B0B6C"/>
    <w:rsid w:val="003B2B10"/>
    <w:rsid w:val="003B3F8C"/>
    <w:rsid w:val="003B5193"/>
    <w:rsid w:val="003C114E"/>
    <w:rsid w:val="003C1249"/>
    <w:rsid w:val="003C3893"/>
    <w:rsid w:val="003C4881"/>
    <w:rsid w:val="003C65B8"/>
    <w:rsid w:val="003D5EE7"/>
    <w:rsid w:val="003D6503"/>
    <w:rsid w:val="003D6D1C"/>
    <w:rsid w:val="003D6F1F"/>
    <w:rsid w:val="003E0352"/>
    <w:rsid w:val="003E10AC"/>
    <w:rsid w:val="003E1BB4"/>
    <w:rsid w:val="003F100A"/>
    <w:rsid w:val="003F1195"/>
    <w:rsid w:val="003F3A30"/>
    <w:rsid w:val="003F3BFE"/>
    <w:rsid w:val="003F4EF4"/>
    <w:rsid w:val="003F510E"/>
    <w:rsid w:val="003F79EE"/>
    <w:rsid w:val="00404AB6"/>
    <w:rsid w:val="004077D8"/>
    <w:rsid w:val="004103DF"/>
    <w:rsid w:val="0041053B"/>
    <w:rsid w:val="0041123C"/>
    <w:rsid w:val="00412B5E"/>
    <w:rsid w:val="00412DE4"/>
    <w:rsid w:val="00413AE1"/>
    <w:rsid w:val="00416D41"/>
    <w:rsid w:val="00417C55"/>
    <w:rsid w:val="00421040"/>
    <w:rsid w:val="00423843"/>
    <w:rsid w:val="00425A40"/>
    <w:rsid w:val="00427BDC"/>
    <w:rsid w:val="004306D6"/>
    <w:rsid w:val="00430718"/>
    <w:rsid w:val="00431F3D"/>
    <w:rsid w:val="00433898"/>
    <w:rsid w:val="00435B02"/>
    <w:rsid w:val="00443449"/>
    <w:rsid w:val="004457F7"/>
    <w:rsid w:val="00446A08"/>
    <w:rsid w:val="004474DE"/>
    <w:rsid w:val="004475E0"/>
    <w:rsid w:val="0045216D"/>
    <w:rsid w:val="00452F64"/>
    <w:rsid w:val="00454896"/>
    <w:rsid w:val="004574FE"/>
    <w:rsid w:val="0046181D"/>
    <w:rsid w:val="00461A6F"/>
    <w:rsid w:val="0046472C"/>
    <w:rsid w:val="0046556E"/>
    <w:rsid w:val="004658ED"/>
    <w:rsid w:val="004674EB"/>
    <w:rsid w:val="00476774"/>
    <w:rsid w:val="00486D3F"/>
    <w:rsid w:val="004904AD"/>
    <w:rsid w:val="00490AA5"/>
    <w:rsid w:val="00494065"/>
    <w:rsid w:val="0049422D"/>
    <w:rsid w:val="00496BBA"/>
    <w:rsid w:val="004A00F6"/>
    <w:rsid w:val="004A1152"/>
    <w:rsid w:val="004A13C6"/>
    <w:rsid w:val="004A2AE8"/>
    <w:rsid w:val="004A2E39"/>
    <w:rsid w:val="004A4B3A"/>
    <w:rsid w:val="004A72C7"/>
    <w:rsid w:val="004A757F"/>
    <w:rsid w:val="004B1BE8"/>
    <w:rsid w:val="004B2537"/>
    <w:rsid w:val="004B5EA6"/>
    <w:rsid w:val="004B7961"/>
    <w:rsid w:val="004C2F12"/>
    <w:rsid w:val="004C38D9"/>
    <w:rsid w:val="004C473E"/>
    <w:rsid w:val="004C5D67"/>
    <w:rsid w:val="004C63BE"/>
    <w:rsid w:val="004C7427"/>
    <w:rsid w:val="004D1AA3"/>
    <w:rsid w:val="004D2592"/>
    <w:rsid w:val="004D3596"/>
    <w:rsid w:val="004D3D7D"/>
    <w:rsid w:val="004D53CF"/>
    <w:rsid w:val="004D77F1"/>
    <w:rsid w:val="004E15BD"/>
    <w:rsid w:val="004E1771"/>
    <w:rsid w:val="004E242F"/>
    <w:rsid w:val="004E2568"/>
    <w:rsid w:val="004E4866"/>
    <w:rsid w:val="004E7020"/>
    <w:rsid w:val="004F22CF"/>
    <w:rsid w:val="004F3C20"/>
    <w:rsid w:val="004F416F"/>
    <w:rsid w:val="004F75CC"/>
    <w:rsid w:val="00500231"/>
    <w:rsid w:val="00503363"/>
    <w:rsid w:val="00505A49"/>
    <w:rsid w:val="00512ACC"/>
    <w:rsid w:val="00514CBB"/>
    <w:rsid w:val="00524006"/>
    <w:rsid w:val="005244D2"/>
    <w:rsid w:val="00524ADB"/>
    <w:rsid w:val="005254C5"/>
    <w:rsid w:val="00525F8A"/>
    <w:rsid w:val="0053040F"/>
    <w:rsid w:val="0053238A"/>
    <w:rsid w:val="0053365A"/>
    <w:rsid w:val="005337C5"/>
    <w:rsid w:val="0053603B"/>
    <w:rsid w:val="00536C87"/>
    <w:rsid w:val="0054228A"/>
    <w:rsid w:val="00542330"/>
    <w:rsid w:val="005427C2"/>
    <w:rsid w:val="00542BD1"/>
    <w:rsid w:val="00542FC2"/>
    <w:rsid w:val="00543337"/>
    <w:rsid w:val="00552452"/>
    <w:rsid w:val="00555F8B"/>
    <w:rsid w:val="005574F5"/>
    <w:rsid w:val="0056523E"/>
    <w:rsid w:val="005657FC"/>
    <w:rsid w:val="00565A2F"/>
    <w:rsid w:val="00565BD0"/>
    <w:rsid w:val="00566B30"/>
    <w:rsid w:val="00570420"/>
    <w:rsid w:val="005761B6"/>
    <w:rsid w:val="00582107"/>
    <w:rsid w:val="00582514"/>
    <w:rsid w:val="0058657B"/>
    <w:rsid w:val="0058739E"/>
    <w:rsid w:val="00587593"/>
    <w:rsid w:val="005920BC"/>
    <w:rsid w:val="00593B58"/>
    <w:rsid w:val="005959EC"/>
    <w:rsid w:val="005A0CBB"/>
    <w:rsid w:val="005A28EC"/>
    <w:rsid w:val="005A2948"/>
    <w:rsid w:val="005A2B68"/>
    <w:rsid w:val="005A52E2"/>
    <w:rsid w:val="005A5620"/>
    <w:rsid w:val="005B20CF"/>
    <w:rsid w:val="005B2BF6"/>
    <w:rsid w:val="005B58A9"/>
    <w:rsid w:val="005C43AF"/>
    <w:rsid w:val="005D48DE"/>
    <w:rsid w:val="005D53CE"/>
    <w:rsid w:val="005D5CDA"/>
    <w:rsid w:val="005E0D7F"/>
    <w:rsid w:val="005E38AE"/>
    <w:rsid w:val="005E5CFD"/>
    <w:rsid w:val="005E6B86"/>
    <w:rsid w:val="005E748D"/>
    <w:rsid w:val="005F0D63"/>
    <w:rsid w:val="005F19E3"/>
    <w:rsid w:val="005F2E63"/>
    <w:rsid w:val="005F2EAA"/>
    <w:rsid w:val="005F51B1"/>
    <w:rsid w:val="00602074"/>
    <w:rsid w:val="00603758"/>
    <w:rsid w:val="00603D24"/>
    <w:rsid w:val="00603DD1"/>
    <w:rsid w:val="006113E6"/>
    <w:rsid w:val="00611EE5"/>
    <w:rsid w:val="006141D1"/>
    <w:rsid w:val="0061559D"/>
    <w:rsid w:val="00622A5B"/>
    <w:rsid w:val="00627BD2"/>
    <w:rsid w:val="0064037C"/>
    <w:rsid w:val="00641213"/>
    <w:rsid w:val="00641CB0"/>
    <w:rsid w:val="00645F09"/>
    <w:rsid w:val="00651402"/>
    <w:rsid w:val="00651A1A"/>
    <w:rsid w:val="00651C73"/>
    <w:rsid w:val="00654E79"/>
    <w:rsid w:val="00655D08"/>
    <w:rsid w:val="0065798B"/>
    <w:rsid w:val="00663381"/>
    <w:rsid w:val="00664BAF"/>
    <w:rsid w:val="006661EC"/>
    <w:rsid w:val="006669FB"/>
    <w:rsid w:val="00667159"/>
    <w:rsid w:val="00670171"/>
    <w:rsid w:val="006705CE"/>
    <w:rsid w:val="006719D5"/>
    <w:rsid w:val="0067208F"/>
    <w:rsid w:val="00672833"/>
    <w:rsid w:val="006754F2"/>
    <w:rsid w:val="00681F2F"/>
    <w:rsid w:val="0068433D"/>
    <w:rsid w:val="006873BC"/>
    <w:rsid w:val="00690E58"/>
    <w:rsid w:val="006937DF"/>
    <w:rsid w:val="006947E8"/>
    <w:rsid w:val="0069481E"/>
    <w:rsid w:val="0069521E"/>
    <w:rsid w:val="006977B5"/>
    <w:rsid w:val="006A1A6F"/>
    <w:rsid w:val="006A3173"/>
    <w:rsid w:val="006A36A5"/>
    <w:rsid w:val="006A3BDF"/>
    <w:rsid w:val="006A4383"/>
    <w:rsid w:val="006A6267"/>
    <w:rsid w:val="006B314B"/>
    <w:rsid w:val="006B3C5B"/>
    <w:rsid w:val="006B3E76"/>
    <w:rsid w:val="006B58E7"/>
    <w:rsid w:val="006B5F6E"/>
    <w:rsid w:val="006B6D72"/>
    <w:rsid w:val="006C0F93"/>
    <w:rsid w:val="006C4C83"/>
    <w:rsid w:val="006C5822"/>
    <w:rsid w:val="006D0124"/>
    <w:rsid w:val="006D5A42"/>
    <w:rsid w:val="006D5F39"/>
    <w:rsid w:val="006D60CE"/>
    <w:rsid w:val="006D6696"/>
    <w:rsid w:val="006D6719"/>
    <w:rsid w:val="006E30EC"/>
    <w:rsid w:val="006E4AD7"/>
    <w:rsid w:val="006E5FAF"/>
    <w:rsid w:val="006E6441"/>
    <w:rsid w:val="006E6A1B"/>
    <w:rsid w:val="006F14D3"/>
    <w:rsid w:val="006F3FFD"/>
    <w:rsid w:val="006F4813"/>
    <w:rsid w:val="006F4C54"/>
    <w:rsid w:val="007015C3"/>
    <w:rsid w:val="00702C67"/>
    <w:rsid w:val="00702D75"/>
    <w:rsid w:val="00703C50"/>
    <w:rsid w:val="00704C1D"/>
    <w:rsid w:val="0070664C"/>
    <w:rsid w:val="00707A85"/>
    <w:rsid w:val="0071070F"/>
    <w:rsid w:val="0071121B"/>
    <w:rsid w:val="00712DB4"/>
    <w:rsid w:val="0071322B"/>
    <w:rsid w:val="00713A4A"/>
    <w:rsid w:val="00717DBB"/>
    <w:rsid w:val="007244B3"/>
    <w:rsid w:val="00725B9E"/>
    <w:rsid w:val="00727AA4"/>
    <w:rsid w:val="007314D1"/>
    <w:rsid w:val="00732CC2"/>
    <w:rsid w:val="0073521B"/>
    <w:rsid w:val="00735BA7"/>
    <w:rsid w:val="00735BB9"/>
    <w:rsid w:val="007433A9"/>
    <w:rsid w:val="00744331"/>
    <w:rsid w:val="0074687E"/>
    <w:rsid w:val="007518AD"/>
    <w:rsid w:val="00752F07"/>
    <w:rsid w:val="00760233"/>
    <w:rsid w:val="00762F77"/>
    <w:rsid w:val="007639A2"/>
    <w:rsid w:val="00764724"/>
    <w:rsid w:val="00765554"/>
    <w:rsid w:val="007711B7"/>
    <w:rsid w:val="00772923"/>
    <w:rsid w:val="00773319"/>
    <w:rsid w:val="007755AA"/>
    <w:rsid w:val="007760A8"/>
    <w:rsid w:val="00776BFE"/>
    <w:rsid w:val="00776E03"/>
    <w:rsid w:val="007817EA"/>
    <w:rsid w:val="00783800"/>
    <w:rsid w:val="00784259"/>
    <w:rsid w:val="00786B2E"/>
    <w:rsid w:val="007879AA"/>
    <w:rsid w:val="00787D3D"/>
    <w:rsid w:val="0079089D"/>
    <w:rsid w:val="00791507"/>
    <w:rsid w:val="007916B5"/>
    <w:rsid w:val="00793E83"/>
    <w:rsid w:val="00797E69"/>
    <w:rsid w:val="00797F7D"/>
    <w:rsid w:val="007A0038"/>
    <w:rsid w:val="007A20EF"/>
    <w:rsid w:val="007A6068"/>
    <w:rsid w:val="007A7D7F"/>
    <w:rsid w:val="007B2BD0"/>
    <w:rsid w:val="007B3244"/>
    <w:rsid w:val="007B3DDE"/>
    <w:rsid w:val="007B532C"/>
    <w:rsid w:val="007B6356"/>
    <w:rsid w:val="007B77B3"/>
    <w:rsid w:val="007C12CB"/>
    <w:rsid w:val="007D0A6C"/>
    <w:rsid w:val="007D27F1"/>
    <w:rsid w:val="007D3DFA"/>
    <w:rsid w:val="007D5224"/>
    <w:rsid w:val="007D5A9A"/>
    <w:rsid w:val="007D6F45"/>
    <w:rsid w:val="007D7203"/>
    <w:rsid w:val="007D7780"/>
    <w:rsid w:val="007E024A"/>
    <w:rsid w:val="007E545B"/>
    <w:rsid w:val="007F0EFC"/>
    <w:rsid w:val="007F23A5"/>
    <w:rsid w:val="007F2D4E"/>
    <w:rsid w:val="007F3A17"/>
    <w:rsid w:val="007F3B1C"/>
    <w:rsid w:val="007F5552"/>
    <w:rsid w:val="007F6AAD"/>
    <w:rsid w:val="007F778C"/>
    <w:rsid w:val="008007CA"/>
    <w:rsid w:val="00802753"/>
    <w:rsid w:val="008036CE"/>
    <w:rsid w:val="00804284"/>
    <w:rsid w:val="0080638D"/>
    <w:rsid w:val="00807DDE"/>
    <w:rsid w:val="00812070"/>
    <w:rsid w:val="00821B39"/>
    <w:rsid w:val="00822D78"/>
    <w:rsid w:val="00824829"/>
    <w:rsid w:val="00826EAF"/>
    <w:rsid w:val="00827F24"/>
    <w:rsid w:val="00830739"/>
    <w:rsid w:val="00833146"/>
    <w:rsid w:val="008348B2"/>
    <w:rsid w:val="00835327"/>
    <w:rsid w:val="008451B3"/>
    <w:rsid w:val="0084696B"/>
    <w:rsid w:val="008469C1"/>
    <w:rsid w:val="008474AE"/>
    <w:rsid w:val="00851D29"/>
    <w:rsid w:val="00855103"/>
    <w:rsid w:val="00856B40"/>
    <w:rsid w:val="00860B84"/>
    <w:rsid w:val="00862548"/>
    <w:rsid w:val="00862ACB"/>
    <w:rsid w:val="00866B93"/>
    <w:rsid w:val="0087277A"/>
    <w:rsid w:val="00874B7A"/>
    <w:rsid w:val="008751A6"/>
    <w:rsid w:val="00877873"/>
    <w:rsid w:val="00880365"/>
    <w:rsid w:val="00880C34"/>
    <w:rsid w:val="00883010"/>
    <w:rsid w:val="00884A3C"/>
    <w:rsid w:val="0088710C"/>
    <w:rsid w:val="008924F5"/>
    <w:rsid w:val="00893F78"/>
    <w:rsid w:val="00894D67"/>
    <w:rsid w:val="00896062"/>
    <w:rsid w:val="008A27E2"/>
    <w:rsid w:val="008A3C28"/>
    <w:rsid w:val="008A409D"/>
    <w:rsid w:val="008A6D28"/>
    <w:rsid w:val="008B0FCC"/>
    <w:rsid w:val="008B1347"/>
    <w:rsid w:val="008B234A"/>
    <w:rsid w:val="008B6467"/>
    <w:rsid w:val="008B64E2"/>
    <w:rsid w:val="008C1610"/>
    <w:rsid w:val="008C63C1"/>
    <w:rsid w:val="008D0A69"/>
    <w:rsid w:val="008D146C"/>
    <w:rsid w:val="008D775D"/>
    <w:rsid w:val="008E03F6"/>
    <w:rsid w:val="008F0BE2"/>
    <w:rsid w:val="008F4BD8"/>
    <w:rsid w:val="008F784E"/>
    <w:rsid w:val="008F7A67"/>
    <w:rsid w:val="00902373"/>
    <w:rsid w:val="0090328E"/>
    <w:rsid w:val="0090503B"/>
    <w:rsid w:val="00905229"/>
    <w:rsid w:val="00906781"/>
    <w:rsid w:val="00911883"/>
    <w:rsid w:val="00911AD6"/>
    <w:rsid w:val="00912061"/>
    <w:rsid w:val="00912485"/>
    <w:rsid w:val="009142FA"/>
    <w:rsid w:val="009143FC"/>
    <w:rsid w:val="009144DA"/>
    <w:rsid w:val="0091653F"/>
    <w:rsid w:val="00916589"/>
    <w:rsid w:val="00920343"/>
    <w:rsid w:val="00923670"/>
    <w:rsid w:val="00924CC3"/>
    <w:rsid w:val="00924E96"/>
    <w:rsid w:val="00926DC7"/>
    <w:rsid w:val="00926F39"/>
    <w:rsid w:val="009272B9"/>
    <w:rsid w:val="00927883"/>
    <w:rsid w:val="00931351"/>
    <w:rsid w:val="00931671"/>
    <w:rsid w:val="00932616"/>
    <w:rsid w:val="0093376B"/>
    <w:rsid w:val="00934812"/>
    <w:rsid w:val="00937177"/>
    <w:rsid w:val="00940A52"/>
    <w:rsid w:val="00940AA9"/>
    <w:rsid w:val="00940E91"/>
    <w:rsid w:val="009410B9"/>
    <w:rsid w:val="00946F74"/>
    <w:rsid w:val="00947702"/>
    <w:rsid w:val="009535C8"/>
    <w:rsid w:val="009550F1"/>
    <w:rsid w:val="00956A6E"/>
    <w:rsid w:val="0096168A"/>
    <w:rsid w:val="009627B0"/>
    <w:rsid w:val="009640AB"/>
    <w:rsid w:val="009640D5"/>
    <w:rsid w:val="00965507"/>
    <w:rsid w:val="0096582E"/>
    <w:rsid w:val="00967322"/>
    <w:rsid w:val="00971C3E"/>
    <w:rsid w:val="00974D6B"/>
    <w:rsid w:val="0097660C"/>
    <w:rsid w:val="0098163A"/>
    <w:rsid w:val="009829B6"/>
    <w:rsid w:val="009836B4"/>
    <w:rsid w:val="00984F72"/>
    <w:rsid w:val="0098636A"/>
    <w:rsid w:val="00986683"/>
    <w:rsid w:val="00986FF4"/>
    <w:rsid w:val="009871A4"/>
    <w:rsid w:val="009909F1"/>
    <w:rsid w:val="0099123F"/>
    <w:rsid w:val="00992BD4"/>
    <w:rsid w:val="009A1DA5"/>
    <w:rsid w:val="009A412C"/>
    <w:rsid w:val="009A6DD0"/>
    <w:rsid w:val="009B27B9"/>
    <w:rsid w:val="009B53A1"/>
    <w:rsid w:val="009C3740"/>
    <w:rsid w:val="009C486E"/>
    <w:rsid w:val="009C4BC1"/>
    <w:rsid w:val="009C5043"/>
    <w:rsid w:val="009C5FAC"/>
    <w:rsid w:val="009C70E3"/>
    <w:rsid w:val="009D2618"/>
    <w:rsid w:val="009D44E8"/>
    <w:rsid w:val="009E0F19"/>
    <w:rsid w:val="009E12C6"/>
    <w:rsid w:val="009E6B30"/>
    <w:rsid w:val="009F77F8"/>
    <w:rsid w:val="00A031AA"/>
    <w:rsid w:val="00A03BCF"/>
    <w:rsid w:val="00A06483"/>
    <w:rsid w:val="00A07233"/>
    <w:rsid w:val="00A10552"/>
    <w:rsid w:val="00A11028"/>
    <w:rsid w:val="00A131EC"/>
    <w:rsid w:val="00A14E66"/>
    <w:rsid w:val="00A20A2F"/>
    <w:rsid w:val="00A218B2"/>
    <w:rsid w:val="00A22FC2"/>
    <w:rsid w:val="00A24D3A"/>
    <w:rsid w:val="00A2551F"/>
    <w:rsid w:val="00A32549"/>
    <w:rsid w:val="00A35E0C"/>
    <w:rsid w:val="00A37C95"/>
    <w:rsid w:val="00A40151"/>
    <w:rsid w:val="00A404F1"/>
    <w:rsid w:val="00A417DD"/>
    <w:rsid w:val="00A449D3"/>
    <w:rsid w:val="00A47986"/>
    <w:rsid w:val="00A51565"/>
    <w:rsid w:val="00A538A3"/>
    <w:rsid w:val="00A54DBC"/>
    <w:rsid w:val="00A655BF"/>
    <w:rsid w:val="00A65A83"/>
    <w:rsid w:val="00A758D2"/>
    <w:rsid w:val="00A75CE9"/>
    <w:rsid w:val="00A80E3E"/>
    <w:rsid w:val="00A85D00"/>
    <w:rsid w:val="00A8660F"/>
    <w:rsid w:val="00A90A18"/>
    <w:rsid w:val="00A90EC1"/>
    <w:rsid w:val="00A90EF6"/>
    <w:rsid w:val="00A914F1"/>
    <w:rsid w:val="00A9247B"/>
    <w:rsid w:val="00AA01B4"/>
    <w:rsid w:val="00AA0447"/>
    <w:rsid w:val="00AA05ED"/>
    <w:rsid w:val="00AA1780"/>
    <w:rsid w:val="00AA2E0D"/>
    <w:rsid w:val="00AB1EF9"/>
    <w:rsid w:val="00AB3A57"/>
    <w:rsid w:val="00AB4115"/>
    <w:rsid w:val="00AB486E"/>
    <w:rsid w:val="00AB5FDE"/>
    <w:rsid w:val="00AB5FF2"/>
    <w:rsid w:val="00AC1F65"/>
    <w:rsid w:val="00AC7C3A"/>
    <w:rsid w:val="00AD4353"/>
    <w:rsid w:val="00AD6279"/>
    <w:rsid w:val="00AE32D2"/>
    <w:rsid w:val="00AE68B1"/>
    <w:rsid w:val="00AF0A72"/>
    <w:rsid w:val="00AF68D8"/>
    <w:rsid w:val="00B00073"/>
    <w:rsid w:val="00B00737"/>
    <w:rsid w:val="00B01E17"/>
    <w:rsid w:val="00B041B5"/>
    <w:rsid w:val="00B045BF"/>
    <w:rsid w:val="00B057E4"/>
    <w:rsid w:val="00B06287"/>
    <w:rsid w:val="00B108C8"/>
    <w:rsid w:val="00B13D64"/>
    <w:rsid w:val="00B14CA2"/>
    <w:rsid w:val="00B14DC8"/>
    <w:rsid w:val="00B16D6E"/>
    <w:rsid w:val="00B1759B"/>
    <w:rsid w:val="00B205B7"/>
    <w:rsid w:val="00B22D24"/>
    <w:rsid w:val="00B240C7"/>
    <w:rsid w:val="00B258EC"/>
    <w:rsid w:val="00B259EC"/>
    <w:rsid w:val="00B25B3D"/>
    <w:rsid w:val="00B26F6F"/>
    <w:rsid w:val="00B3230F"/>
    <w:rsid w:val="00B40A1D"/>
    <w:rsid w:val="00B41D7F"/>
    <w:rsid w:val="00B426B5"/>
    <w:rsid w:val="00B42ABD"/>
    <w:rsid w:val="00B448AB"/>
    <w:rsid w:val="00B45A7F"/>
    <w:rsid w:val="00B50684"/>
    <w:rsid w:val="00B62864"/>
    <w:rsid w:val="00B645D8"/>
    <w:rsid w:val="00B6524B"/>
    <w:rsid w:val="00B65C96"/>
    <w:rsid w:val="00B66170"/>
    <w:rsid w:val="00B676DD"/>
    <w:rsid w:val="00B70015"/>
    <w:rsid w:val="00B703C2"/>
    <w:rsid w:val="00B72B1F"/>
    <w:rsid w:val="00B73FD4"/>
    <w:rsid w:val="00B75D91"/>
    <w:rsid w:val="00B77F7A"/>
    <w:rsid w:val="00B8013E"/>
    <w:rsid w:val="00B80798"/>
    <w:rsid w:val="00B80AB1"/>
    <w:rsid w:val="00B8104B"/>
    <w:rsid w:val="00B82E1A"/>
    <w:rsid w:val="00B853A7"/>
    <w:rsid w:val="00B85FBB"/>
    <w:rsid w:val="00B8699A"/>
    <w:rsid w:val="00B90D0E"/>
    <w:rsid w:val="00B92256"/>
    <w:rsid w:val="00B93563"/>
    <w:rsid w:val="00B973CF"/>
    <w:rsid w:val="00B974D7"/>
    <w:rsid w:val="00BA113F"/>
    <w:rsid w:val="00BA1586"/>
    <w:rsid w:val="00BA1948"/>
    <w:rsid w:val="00BA2792"/>
    <w:rsid w:val="00BA2AF8"/>
    <w:rsid w:val="00BA530A"/>
    <w:rsid w:val="00BA6841"/>
    <w:rsid w:val="00BB02CD"/>
    <w:rsid w:val="00BB1B20"/>
    <w:rsid w:val="00BB1EB6"/>
    <w:rsid w:val="00BC0923"/>
    <w:rsid w:val="00BC610A"/>
    <w:rsid w:val="00BC63FF"/>
    <w:rsid w:val="00BC66DD"/>
    <w:rsid w:val="00BC6ADD"/>
    <w:rsid w:val="00BD3609"/>
    <w:rsid w:val="00BD3730"/>
    <w:rsid w:val="00BE105C"/>
    <w:rsid w:val="00BE4943"/>
    <w:rsid w:val="00BE4BAB"/>
    <w:rsid w:val="00BE5229"/>
    <w:rsid w:val="00BE7E89"/>
    <w:rsid w:val="00BF1A8B"/>
    <w:rsid w:val="00BF20C0"/>
    <w:rsid w:val="00BF36A9"/>
    <w:rsid w:val="00BF4076"/>
    <w:rsid w:val="00BF43B7"/>
    <w:rsid w:val="00BF5E8E"/>
    <w:rsid w:val="00BF7670"/>
    <w:rsid w:val="00C00610"/>
    <w:rsid w:val="00C006D2"/>
    <w:rsid w:val="00C010CE"/>
    <w:rsid w:val="00C027F6"/>
    <w:rsid w:val="00C04534"/>
    <w:rsid w:val="00C05099"/>
    <w:rsid w:val="00C069BE"/>
    <w:rsid w:val="00C07A63"/>
    <w:rsid w:val="00C11880"/>
    <w:rsid w:val="00C13AD5"/>
    <w:rsid w:val="00C17F6F"/>
    <w:rsid w:val="00C22EB3"/>
    <w:rsid w:val="00C24443"/>
    <w:rsid w:val="00C27B09"/>
    <w:rsid w:val="00C32410"/>
    <w:rsid w:val="00C3301F"/>
    <w:rsid w:val="00C3492D"/>
    <w:rsid w:val="00C34E7C"/>
    <w:rsid w:val="00C373EA"/>
    <w:rsid w:val="00C40C63"/>
    <w:rsid w:val="00C4135C"/>
    <w:rsid w:val="00C425AB"/>
    <w:rsid w:val="00C43602"/>
    <w:rsid w:val="00C44CD3"/>
    <w:rsid w:val="00C452A5"/>
    <w:rsid w:val="00C46483"/>
    <w:rsid w:val="00C55C5B"/>
    <w:rsid w:val="00C60C54"/>
    <w:rsid w:val="00C6126F"/>
    <w:rsid w:val="00C6156D"/>
    <w:rsid w:val="00C6699E"/>
    <w:rsid w:val="00C711AE"/>
    <w:rsid w:val="00C71F39"/>
    <w:rsid w:val="00C7218F"/>
    <w:rsid w:val="00C72854"/>
    <w:rsid w:val="00C74534"/>
    <w:rsid w:val="00C751A0"/>
    <w:rsid w:val="00C832BC"/>
    <w:rsid w:val="00C845E8"/>
    <w:rsid w:val="00C87F63"/>
    <w:rsid w:val="00C9007E"/>
    <w:rsid w:val="00C90857"/>
    <w:rsid w:val="00C90D1F"/>
    <w:rsid w:val="00C91BF2"/>
    <w:rsid w:val="00C92D3B"/>
    <w:rsid w:val="00C93A45"/>
    <w:rsid w:val="00C93C92"/>
    <w:rsid w:val="00C959EB"/>
    <w:rsid w:val="00C95FC1"/>
    <w:rsid w:val="00C96578"/>
    <w:rsid w:val="00CA096C"/>
    <w:rsid w:val="00CA2038"/>
    <w:rsid w:val="00CA3171"/>
    <w:rsid w:val="00CA3912"/>
    <w:rsid w:val="00CA3DFD"/>
    <w:rsid w:val="00CB1D5B"/>
    <w:rsid w:val="00CB2A4D"/>
    <w:rsid w:val="00CB434B"/>
    <w:rsid w:val="00CB5486"/>
    <w:rsid w:val="00CC02A4"/>
    <w:rsid w:val="00CC0C5C"/>
    <w:rsid w:val="00CC29BC"/>
    <w:rsid w:val="00CC435E"/>
    <w:rsid w:val="00CC781E"/>
    <w:rsid w:val="00CC7F47"/>
    <w:rsid w:val="00CD1472"/>
    <w:rsid w:val="00CD14B0"/>
    <w:rsid w:val="00CD2A97"/>
    <w:rsid w:val="00CD3956"/>
    <w:rsid w:val="00CD4B19"/>
    <w:rsid w:val="00CE01EC"/>
    <w:rsid w:val="00CE08EC"/>
    <w:rsid w:val="00CE1F49"/>
    <w:rsid w:val="00CE24DF"/>
    <w:rsid w:val="00CE25C4"/>
    <w:rsid w:val="00CE316D"/>
    <w:rsid w:val="00CE6825"/>
    <w:rsid w:val="00CF0F06"/>
    <w:rsid w:val="00CF2E6A"/>
    <w:rsid w:val="00CF354D"/>
    <w:rsid w:val="00CF7599"/>
    <w:rsid w:val="00CF75AE"/>
    <w:rsid w:val="00D0153B"/>
    <w:rsid w:val="00D06A99"/>
    <w:rsid w:val="00D07632"/>
    <w:rsid w:val="00D10034"/>
    <w:rsid w:val="00D11757"/>
    <w:rsid w:val="00D11C78"/>
    <w:rsid w:val="00D16B6A"/>
    <w:rsid w:val="00D1751E"/>
    <w:rsid w:val="00D20A1B"/>
    <w:rsid w:val="00D22C2C"/>
    <w:rsid w:val="00D241DA"/>
    <w:rsid w:val="00D246D7"/>
    <w:rsid w:val="00D26409"/>
    <w:rsid w:val="00D324E8"/>
    <w:rsid w:val="00D33450"/>
    <w:rsid w:val="00D3730E"/>
    <w:rsid w:val="00D4038E"/>
    <w:rsid w:val="00D40572"/>
    <w:rsid w:val="00D41214"/>
    <w:rsid w:val="00D4141B"/>
    <w:rsid w:val="00D4146A"/>
    <w:rsid w:val="00D4696C"/>
    <w:rsid w:val="00D521A0"/>
    <w:rsid w:val="00D55B5F"/>
    <w:rsid w:val="00D57601"/>
    <w:rsid w:val="00D57725"/>
    <w:rsid w:val="00D57E61"/>
    <w:rsid w:val="00D6143C"/>
    <w:rsid w:val="00D61584"/>
    <w:rsid w:val="00D62015"/>
    <w:rsid w:val="00D62933"/>
    <w:rsid w:val="00D63323"/>
    <w:rsid w:val="00D635CB"/>
    <w:rsid w:val="00D662E7"/>
    <w:rsid w:val="00D67669"/>
    <w:rsid w:val="00D704A9"/>
    <w:rsid w:val="00D71B96"/>
    <w:rsid w:val="00D72B8F"/>
    <w:rsid w:val="00D732E7"/>
    <w:rsid w:val="00D769D9"/>
    <w:rsid w:val="00D76B69"/>
    <w:rsid w:val="00D875CD"/>
    <w:rsid w:val="00D87ACC"/>
    <w:rsid w:val="00D91AA8"/>
    <w:rsid w:val="00D9210B"/>
    <w:rsid w:val="00D949B1"/>
    <w:rsid w:val="00D94FAD"/>
    <w:rsid w:val="00D95CE8"/>
    <w:rsid w:val="00D9675F"/>
    <w:rsid w:val="00D97C41"/>
    <w:rsid w:val="00DA1301"/>
    <w:rsid w:val="00DA39FC"/>
    <w:rsid w:val="00DA52F4"/>
    <w:rsid w:val="00DA605D"/>
    <w:rsid w:val="00DA7F8E"/>
    <w:rsid w:val="00DB053F"/>
    <w:rsid w:val="00DB3C00"/>
    <w:rsid w:val="00DB4B32"/>
    <w:rsid w:val="00DC2130"/>
    <w:rsid w:val="00DC341C"/>
    <w:rsid w:val="00DC493B"/>
    <w:rsid w:val="00DC6589"/>
    <w:rsid w:val="00DC73DC"/>
    <w:rsid w:val="00DD09A8"/>
    <w:rsid w:val="00DD1699"/>
    <w:rsid w:val="00DD22E2"/>
    <w:rsid w:val="00DD4093"/>
    <w:rsid w:val="00DD4B44"/>
    <w:rsid w:val="00DD5B94"/>
    <w:rsid w:val="00DD7532"/>
    <w:rsid w:val="00DE0E95"/>
    <w:rsid w:val="00DE19F8"/>
    <w:rsid w:val="00DE3019"/>
    <w:rsid w:val="00DE330A"/>
    <w:rsid w:val="00DE6049"/>
    <w:rsid w:val="00DE791D"/>
    <w:rsid w:val="00DF1195"/>
    <w:rsid w:val="00DF1376"/>
    <w:rsid w:val="00DF2D6E"/>
    <w:rsid w:val="00E03A89"/>
    <w:rsid w:val="00E04CD8"/>
    <w:rsid w:val="00E06B32"/>
    <w:rsid w:val="00E15813"/>
    <w:rsid w:val="00E1622B"/>
    <w:rsid w:val="00E214D7"/>
    <w:rsid w:val="00E236C6"/>
    <w:rsid w:val="00E24BA1"/>
    <w:rsid w:val="00E25070"/>
    <w:rsid w:val="00E270BA"/>
    <w:rsid w:val="00E309A9"/>
    <w:rsid w:val="00E3109D"/>
    <w:rsid w:val="00E3165C"/>
    <w:rsid w:val="00E36DD7"/>
    <w:rsid w:val="00E37598"/>
    <w:rsid w:val="00E3762B"/>
    <w:rsid w:val="00E4068A"/>
    <w:rsid w:val="00E40E89"/>
    <w:rsid w:val="00E442F1"/>
    <w:rsid w:val="00E444EF"/>
    <w:rsid w:val="00E51B8F"/>
    <w:rsid w:val="00E52998"/>
    <w:rsid w:val="00E56F16"/>
    <w:rsid w:val="00E604E9"/>
    <w:rsid w:val="00E60672"/>
    <w:rsid w:val="00E63094"/>
    <w:rsid w:val="00E630BD"/>
    <w:rsid w:val="00E63582"/>
    <w:rsid w:val="00E65DEE"/>
    <w:rsid w:val="00E70EA8"/>
    <w:rsid w:val="00E72242"/>
    <w:rsid w:val="00E72C18"/>
    <w:rsid w:val="00E75532"/>
    <w:rsid w:val="00E82D0F"/>
    <w:rsid w:val="00E861F6"/>
    <w:rsid w:val="00E869CA"/>
    <w:rsid w:val="00E912EE"/>
    <w:rsid w:val="00E91D65"/>
    <w:rsid w:val="00E92D89"/>
    <w:rsid w:val="00E94D78"/>
    <w:rsid w:val="00E94E05"/>
    <w:rsid w:val="00E972CE"/>
    <w:rsid w:val="00E9776C"/>
    <w:rsid w:val="00EA15FA"/>
    <w:rsid w:val="00EA518F"/>
    <w:rsid w:val="00EB0AF6"/>
    <w:rsid w:val="00EB0F2A"/>
    <w:rsid w:val="00EB24F3"/>
    <w:rsid w:val="00EB323B"/>
    <w:rsid w:val="00EC1940"/>
    <w:rsid w:val="00EC25A1"/>
    <w:rsid w:val="00EC27B3"/>
    <w:rsid w:val="00EC4402"/>
    <w:rsid w:val="00EC61DD"/>
    <w:rsid w:val="00EC65B1"/>
    <w:rsid w:val="00EC6CD5"/>
    <w:rsid w:val="00EC749F"/>
    <w:rsid w:val="00ED03EE"/>
    <w:rsid w:val="00ED1BAD"/>
    <w:rsid w:val="00ED278F"/>
    <w:rsid w:val="00ED6FFB"/>
    <w:rsid w:val="00ED79FF"/>
    <w:rsid w:val="00EE4629"/>
    <w:rsid w:val="00EE48AB"/>
    <w:rsid w:val="00EE4ABB"/>
    <w:rsid w:val="00EE4DF4"/>
    <w:rsid w:val="00EE6BB6"/>
    <w:rsid w:val="00EE75AF"/>
    <w:rsid w:val="00EF05AF"/>
    <w:rsid w:val="00EF5ACA"/>
    <w:rsid w:val="00EF7542"/>
    <w:rsid w:val="00F02072"/>
    <w:rsid w:val="00F02265"/>
    <w:rsid w:val="00F030FC"/>
    <w:rsid w:val="00F058BA"/>
    <w:rsid w:val="00F06CC7"/>
    <w:rsid w:val="00F07199"/>
    <w:rsid w:val="00F07D1E"/>
    <w:rsid w:val="00F11806"/>
    <w:rsid w:val="00F129D7"/>
    <w:rsid w:val="00F13F52"/>
    <w:rsid w:val="00F14C89"/>
    <w:rsid w:val="00F14CAF"/>
    <w:rsid w:val="00F14DE6"/>
    <w:rsid w:val="00F154F3"/>
    <w:rsid w:val="00F21A12"/>
    <w:rsid w:val="00F21D9F"/>
    <w:rsid w:val="00F23417"/>
    <w:rsid w:val="00F2510A"/>
    <w:rsid w:val="00F254D0"/>
    <w:rsid w:val="00F26AB5"/>
    <w:rsid w:val="00F32EED"/>
    <w:rsid w:val="00F346C6"/>
    <w:rsid w:val="00F354FB"/>
    <w:rsid w:val="00F35C3E"/>
    <w:rsid w:val="00F3682A"/>
    <w:rsid w:val="00F36892"/>
    <w:rsid w:val="00F424D2"/>
    <w:rsid w:val="00F42648"/>
    <w:rsid w:val="00F43065"/>
    <w:rsid w:val="00F44328"/>
    <w:rsid w:val="00F46ED9"/>
    <w:rsid w:val="00F50BBA"/>
    <w:rsid w:val="00F5209C"/>
    <w:rsid w:val="00F55622"/>
    <w:rsid w:val="00F56870"/>
    <w:rsid w:val="00F6286F"/>
    <w:rsid w:val="00F64266"/>
    <w:rsid w:val="00F65802"/>
    <w:rsid w:val="00F6639A"/>
    <w:rsid w:val="00F67795"/>
    <w:rsid w:val="00F718A0"/>
    <w:rsid w:val="00F7192C"/>
    <w:rsid w:val="00F71DB8"/>
    <w:rsid w:val="00F720B0"/>
    <w:rsid w:val="00F731AA"/>
    <w:rsid w:val="00F74BB3"/>
    <w:rsid w:val="00F7712D"/>
    <w:rsid w:val="00F804BC"/>
    <w:rsid w:val="00F80928"/>
    <w:rsid w:val="00F82503"/>
    <w:rsid w:val="00F85F4A"/>
    <w:rsid w:val="00F91F42"/>
    <w:rsid w:val="00F93872"/>
    <w:rsid w:val="00F9393A"/>
    <w:rsid w:val="00FA1F6F"/>
    <w:rsid w:val="00FA212E"/>
    <w:rsid w:val="00FA2354"/>
    <w:rsid w:val="00FA3B1F"/>
    <w:rsid w:val="00FB0754"/>
    <w:rsid w:val="00FB1BA2"/>
    <w:rsid w:val="00FB2DBD"/>
    <w:rsid w:val="00FB2E35"/>
    <w:rsid w:val="00FB353F"/>
    <w:rsid w:val="00FB36EF"/>
    <w:rsid w:val="00FB5F34"/>
    <w:rsid w:val="00FB6407"/>
    <w:rsid w:val="00FD2292"/>
    <w:rsid w:val="00FD35DB"/>
    <w:rsid w:val="00FD420E"/>
    <w:rsid w:val="00FD6B9B"/>
    <w:rsid w:val="00FE142E"/>
    <w:rsid w:val="00FE2312"/>
    <w:rsid w:val="00FE24E9"/>
    <w:rsid w:val="00FE28D5"/>
    <w:rsid w:val="00FE5100"/>
    <w:rsid w:val="00FE5B35"/>
    <w:rsid w:val="00FE7CC3"/>
    <w:rsid w:val="00FF2A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DCEC90"/>
  <w15:docId w15:val="{3146BBAA-9B8E-4C24-87AB-853F2547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0A"/>
    <w:rPr>
      <w:sz w:val="24"/>
      <w:szCs w:val="24"/>
    </w:rPr>
  </w:style>
  <w:style w:type="paragraph" w:styleId="Heading1">
    <w:name w:val="heading 1"/>
    <w:basedOn w:val="Normal"/>
    <w:next w:val="Normal"/>
    <w:qFormat/>
    <w:rsid w:val="00E92D8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2D89"/>
    <w:pPr>
      <w:keepNext/>
      <w:numPr>
        <w:ilvl w:val="1"/>
        <w:numId w:val="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E92D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2D89"/>
    <w:pPr>
      <w:keepNext/>
      <w:numPr>
        <w:ilvl w:val="3"/>
        <w:numId w:val="2"/>
      </w:numPr>
      <w:outlineLvl w:val="3"/>
    </w:pPr>
    <w:rPr>
      <w:b/>
      <w:szCs w:val="20"/>
    </w:rPr>
  </w:style>
  <w:style w:type="paragraph" w:styleId="Heading5">
    <w:name w:val="heading 5"/>
    <w:basedOn w:val="Normal"/>
    <w:next w:val="Normal"/>
    <w:link w:val="Heading5Char"/>
    <w:qFormat/>
    <w:rsid w:val="00E92D89"/>
    <w:pPr>
      <w:keepNext/>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E92D89"/>
    <w:pPr>
      <w:numPr>
        <w:ilvl w:val="5"/>
        <w:numId w:val="2"/>
      </w:numPr>
      <w:spacing w:before="240" w:after="60"/>
      <w:outlineLvl w:val="5"/>
    </w:pPr>
    <w:rPr>
      <w:b/>
      <w:bCs/>
      <w:sz w:val="22"/>
      <w:szCs w:val="22"/>
    </w:rPr>
  </w:style>
  <w:style w:type="paragraph" w:styleId="Heading7">
    <w:name w:val="heading 7"/>
    <w:basedOn w:val="Normal"/>
    <w:next w:val="Normal"/>
    <w:qFormat/>
    <w:rsid w:val="00E92D89"/>
    <w:pPr>
      <w:numPr>
        <w:ilvl w:val="6"/>
        <w:numId w:val="2"/>
      </w:numPr>
      <w:spacing w:before="240" w:after="60"/>
      <w:outlineLvl w:val="6"/>
    </w:pPr>
  </w:style>
  <w:style w:type="paragraph" w:styleId="Heading8">
    <w:name w:val="heading 8"/>
    <w:basedOn w:val="Normal"/>
    <w:next w:val="Normal"/>
    <w:link w:val="Heading8Char"/>
    <w:qFormat/>
    <w:rsid w:val="0045341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33D6"/>
    <w:pPr>
      <w:tabs>
        <w:tab w:val="left" w:pos="1620"/>
        <w:tab w:val="right" w:leader="dot" w:pos="9360"/>
      </w:tabs>
    </w:pPr>
    <w:rPr>
      <w:b/>
      <w:noProof/>
    </w:rPr>
  </w:style>
  <w:style w:type="character" w:styleId="Hyperlink">
    <w:name w:val="Hyperlink"/>
    <w:basedOn w:val="DefaultParagraphFont"/>
    <w:uiPriority w:val="99"/>
    <w:rsid w:val="00E92D89"/>
    <w:rPr>
      <w:color w:val="0000FF"/>
      <w:u w:val="single"/>
    </w:rPr>
  </w:style>
  <w:style w:type="paragraph" w:styleId="Footer">
    <w:name w:val="footer"/>
    <w:basedOn w:val="Normal"/>
    <w:link w:val="FooterChar"/>
    <w:uiPriority w:val="99"/>
    <w:rsid w:val="00E92D89"/>
    <w:pPr>
      <w:tabs>
        <w:tab w:val="center" w:pos="4320"/>
        <w:tab w:val="right" w:pos="8640"/>
      </w:tabs>
    </w:pPr>
  </w:style>
  <w:style w:type="character" w:styleId="PageNumber">
    <w:name w:val="page number"/>
    <w:basedOn w:val="DefaultParagraphFont"/>
    <w:rsid w:val="00E92D89"/>
  </w:style>
  <w:style w:type="paragraph" w:styleId="Header">
    <w:name w:val="header"/>
    <w:basedOn w:val="Normal"/>
    <w:link w:val="HeaderChar"/>
    <w:uiPriority w:val="99"/>
    <w:rsid w:val="00E92D89"/>
    <w:pPr>
      <w:tabs>
        <w:tab w:val="center" w:pos="4320"/>
        <w:tab w:val="right" w:pos="8640"/>
      </w:tabs>
    </w:pPr>
  </w:style>
  <w:style w:type="paragraph" w:styleId="TOC3">
    <w:name w:val="toc 3"/>
    <w:basedOn w:val="Normal"/>
    <w:next w:val="Normal"/>
    <w:autoRedefine/>
    <w:semiHidden/>
    <w:rsid w:val="00FE5B35"/>
    <w:pPr>
      <w:tabs>
        <w:tab w:val="left" w:pos="1200"/>
        <w:tab w:val="right" w:leader="dot" w:pos="9360"/>
      </w:tabs>
      <w:ind w:firstLine="1260"/>
      <w:jc w:val="center"/>
    </w:pPr>
  </w:style>
  <w:style w:type="paragraph" w:customStyle="1" w:styleId="Cl">
    <w:name w:val="Cl"/>
    <w:basedOn w:val="Heading3"/>
    <w:rsid w:val="00E92D89"/>
  </w:style>
  <w:style w:type="paragraph" w:customStyle="1" w:styleId="Clear">
    <w:name w:val="Clear"/>
    <w:basedOn w:val="Normal"/>
    <w:rsid w:val="00E92D89"/>
  </w:style>
  <w:style w:type="paragraph" w:customStyle="1" w:styleId="Guide3">
    <w:name w:val="Guide 3"/>
    <w:autoRedefine/>
    <w:rsid w:val="00E92D89"/>
    <w:pPr>
      <w:ind w:firstLine="360"/>
      <w:jc w:val="both"/>
    </w:pPr>
    <w:rPr>
      <w:b/>
      <w:color w:val="FF0000"/>
      <w:sz w:val="24"/>
      <w:szCs w:val="24"/>
    </w:rPr>
  </w:style>
  <w:style w:type="character" w:styleId="FollowedHyperlink">
    <w:name w:val="FollowedHyperlink"/>
    <w:basedOn w:val="DefaultParagraphFont"/>
    <w:rsid w:val="00E92D89"/>
    <w:rPr>
      <w:color w:val="800080"/>
      <w:u w:val="single"/>
    </w:rPr>
  </w:style>
  <w:style w:type="paragraph" w:styleId="Title">
    <w:name w:val="Title"/>
    <w:basedOn w:val="Normal"/>
    <w:qFormat/>
    <w:rsid w:val="00E92D89"/>
    <w:pPr>
      <w:jc w:val="center"/>
      <w:outlineLvl w:val="0"/>
    </w:pPr>
    <w:rPr>
      <w:rFonts w:ascii="Arial" w:hAnsi="Arial"/>
      <w:b/>
      <w:szCs w:val="20"/>
    </w:rPr>
  </w:style>
  <w:style w:type="paragraph" w:styleId="BlockText">
    <w:name w:val="Block Text"/>
    <w:basedOn w:val="Normal"/>
    <w:rsid w:val="00E92D89"/>
    <w:pPr>
      <w:ind w:left="90" w:right="720"/>
    </w:pPr>
    <w:rPr>
      <w:szCs w:val="20"/>
    </w:rPr>
  </w:style>
  <w:style w:type="paragraph" w:styleId="TOC2">
    <w:name w:val="toc 2"/>
    <w:basedOn w:val="Normal"/>
    <w:next w:val="Normal"/>
    <w:autoRedefine/>
    <w:semiHidden/>
    <w:rsid w:val="00E92D89"/>
    <w:pPr>
      <w:tabs>
        <w:tab w:val="right" w:leader="dot" w:pos="9350"/>
      </w:tabs>
      <w:ind w:left="200"/>
    </w:pPr>
    <w:rPr>
      <w:smallCaps/>
      <w:noProof/>
      <w:szCs w:val="20"/>
    </w:rPr>
  </w:style>
  <w:style w:type="paragraph" w:styleId="BodyText">
    <w:name w:val="Body Text"/>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E92D89"/>
    <w:rPr>
      <w:b/>
      <w:szCs w:val="20"/>
    </w:rPr>
  </w:style>
  <w:style w:type="paragraph" w:styleId="BalloonText">
    <w:name w:val="Balloon Text"/>
    <w:basedOn w:val="Normal"/>
    <w:semiHidden/>
    <w:rsid w:val="00E92D89"/>
    <w:rPr>
      <w:rFonts w:ascii="Arial" w:hAnsi="Arial" w:cs="Arial"/>
      <w:sz w:val="16"/>
      <w:szCs w:val="16"/>
    </w:rPr>
  </w:style>
  <w:style w:type="character" w:styleId="HTMLTypewriter">
    <w:name w:val="HTML Typewriter"/>
    <w:basedOn w:val="DefaultParagraphFont"/>
    <w:rsid w:val="00E92D89"/>
    <w:rPr>
      <w:rFonts w:ascii="Roman" w:eastAsia="Roman" w:hAnsi="Roman" w:cs="Roman"/>
      <w:sz w:val="20"/>
      <w:szCs w:val="20"/>
    </w:rPr>
  </w:style>
  <w:style w:type="paragraph" w:styleId="HTMLPreformatted">
    <w:name w:val="HTML Preformatted"/>
    <w:basedOn w:val="Normal"/>
    <w:rsid w:val="00E9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E92D89"/>
    <w:pPr>
      <w:ind w:left="720" w:hanging="360"/>
    </w:pPr>
    <w:rPr>
      <w:szCs w:val="20"/>
    </w:rPr>
  </w:style>
  <w:style w:type="paragraph" w:styleId="FootnoteText">
    <w:name w:val="footnote text"/>
    <w:basedOn w:val="Normal"/>
    <w:semiHidden/>
    <w:rsid w:val="00E92D89"/>
    <w:rPr>
      <w:szCs w:val="20"/>
    </w:rPr>
  </w:style>
  <w:style w:type="paragraph" w:styleId="BodyText2">
    <w:name w:val="Body Text 2"/>
    <w:basedOn w:val="Normal"/>
    <w:link w:val="BodyText2Char"/>
    <w:rsid w:val="00E92D89"/>
    <w:rPr>
      <w:i/>
      <w:szCs w:val="20"/>
    </w:rPr>
  </w:style>
  <w:style w:type="paragraph" w:customStyle="1" w:styleId="bullthing">
    <w:name w:val="bullthing"/>
    <w:basedOn w:val="Normal"/>
    <w:rsid w:val="00E92D89"/>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rsid w:val="00E92D89"/>
    <w:pPr>
      <w:ind w:left="1080" w:hanging="360"/>
    </w:pPr>
    <w:rPr>
      <w:rFonts w:ascii="Arial" w:hAnsi="Arial"/>
      <w:b/>
      <w:szCs w:val="20"/>
    </w:rPr>
  </w:style>
  <w:style w:type="paragraph" w:styleId="BodyTextIndent3">
    <w:name w:val="Body Text Indent 3"/>
    <w:basedOn w:val="Normal"/>
    <w:rsid w:val="00E92D89"/>
    <w:pPr>
      <w:spacing w:after="120"/>
      <w:ind w:left="360"/>
    </w:pPr>
    <w:rPr>
      <w:sz w:val="16"/>
      <w:szCs w:val="16"/>
    </w:rPr>
  </w:style>
  <w:style w:type="paragraph" w:customStyle="1" w:styleId="1">
    <w:name w:val="1"/>
    <w:basedOn w:val="Normal"/>
    <w:rsid w:val="00E92D89"/>
    <w:pPr>
      <w:keepNext/>
      <w:ind w:left="1800" w:hanging="360"/>
    </w:pPr>
    <w:rPr>
      <w:rFonts w:ascii="Arial" w:hAnsi="Arial"/>
      <w:b/>
      <w:szCs w:val="20"/>
    </w:rPr>
  </w:style>
  <w:style w:type="paragraph" w:customStyle="1" w:styleId="one">
    <w:name w:val="one"/>
    <w:basedOn w:val="Normal"/>
    <w:rsid w:val="00E92D89"/>
    <w:pPr>
      <w:tabs>
        <w:tab w:val="left" w:pos="360"/>
      </w:tabs>
    </w:pPr>
    <w:rPr>
      <w:rFonts w:ascii="Arial" w:hAnsi="Arial"/>
      <w:b/>
      <w:szCs w:val="20"/>
    </w:rPr>
  </w:style>
  <w:style w:type="paragraph" w:customStyle="1" w:styleId="JohnThomas3">
    <w:name w:val="John Thomas 3"/>
    <w:basedOn w:val="Normal"/>
    <w:next w:val="Heading3"/>
    <w:autoRedefine/>
    <w:rsid w:val="00E92D89"/>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E92D89"/>
    <w:pPr>
      <w:spacing w:after="120"/>
      <w:ind w:left="360"/>
    </w:pPr>
    <w:rPr>
      <w:szCs w:val="20"/>
    </w:rPr>
  </w:style>
  <w:style w:type="paragraph" w:styleId="BodyTextIndent2">
    <w:name w:val="Body Text Indent 2"/>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E92D89"/>
    <w:pPr>
      <w:spacing w:after="120"/>
    </w:pPr>
    <w:rPr>
      <w:sz w:val="16"/>
      <w:szCs w:val="16"/>
    </w:rPr>
  </w:style>
  <w:style w:type="character" w:styleId="FootnoteReference">
    <w:name w:val="footnote reference"/>
    <w:basedOn w:val="DefaultParagraphFont"/>
    <w:semiHidden/>
    <w:rsid w:val="00E92D89"/>
    <w:rPr>
      <w:vertAlign w:val="superscript"/>
    </w:rPr>
  </w:style>
  <w:style w:type="paragraph" w:customStyle="1" w:styleId="body">
    <w:name w:val="body"/>
    <w:basedOn w:val="Normal"/>
    <w:rsid w:val="00E92D89"/>
    <w:rPr>
      <w:szCs w:val="20"/>
    </w:rPr>
  </w:style>
  <w:style w:type="paragraph" w:customStyle="1" w:styleId="two">
    <w:name w:val="two"/>
    <w:basedOn w:val="Normal"/>
    <w:rsid w:val="00E92D89"/>
    <w:pPr>
      <w:tabs>
        <w:tab w:val="left" w:pos="360"/>
        <w:tab w:val="left" w:pos="720"/>
      </w:tabs>
      <w:ind w:left="720" w:hanging="720"/>
    </w:pPr>
    <w:rPr>
      <w:rFonts w:ascii="Arial" w:hAnsi="Arial"/>
      <w:szCs w:val="20"/>
    </w:rPr>
  </w:style>
  <w:style w:type="paragraph" w:styleId="List">
    <w:name w:val="List"/>
    <w:basedOn w:val="Normal"/>
    <w:rsid w:val="00E92D89"/>
    <w:pPr>
      <w:ind w:left="360" w:hanging="360"/>
    </w:pPr>
    <w:rPr>
      <w:sz w:val="20"/>
      <w:szCs w:val="20"/>
    </w:rPr>
  </w:style>
  <w:style w:type="paragraph" w:styleId="List2">
    <w:name w:val="List 2"/>
    <w:basedOn w:val="Normal"/>
    <w:rsid w:val="00E92D89"/>
    <w:pPr>
      <w:ind w:left="720" w:hanging="360"/>
    </w:pPr>
    <w:rPr>
      <w:sz w:val="20"/>
      <w:szCs w:val="20"/>
    </w:rPr>
  </w:style>
  <w:style w:type="paragraph" w:styleId="PlainText">
    <w:name w:val="Plain Text"/>
    <w:basedOn w:val="Normal"/>
    <w:rsid w:val="00E92D89"/>
    <w:rPr>
      <w:rFonts w:ascii="Roman" w:hAnsi="Roman"/>
      <w:sz w:val="20"/>
      <w:szCs w:val="20"/>
    </w:rPr>
  </w:style>
  <w:style w:type="paragraph" w:styleId="CommentText">
    <w:name w:val="annotation text"/>
    <w:basedOn w:val="Normal"/>
    <w:semiHidden/>
    <w:rsid w:val="00542361"/>
    <w:rPr>
      <w:szCs w:val="20"/>
    </w:rPr>
  </w:style>
  <w:style w:type="character" w:styleId="CommentReference">
    <w:name w:val="annotation reference"/>
    <w:basedOn w:val="DefaultParagraphFont"/>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uiPriority w:val="99"/>
    <w:rsid w:val="00227ACC"/>
    <w:pPr>
      <w:spacing w:before="100" w:beforeAutospacing="1" w:after="100" w:afterAutospacing="1"/>
    </w:pPr>
  </w:style>
  <w:style w:type="character" w:customStyle="1" w:styleId="EmailStyle58">
    <w:name w:val="EmailStyle58"/>
    <w:basedOn w:val="DefaultParagraphFont"/>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customStyle="1" w:styleId="whs1">
    <w:name w:val="whs1"/>
    <w:basedOn w:val="Normal"/>
    <w:rsid w:val="008004B3"/>
    <w:pPr>
      <w:shd w:val="clear" w:color="auto" w:fill="FFFFFF"/>
      <w:spacing w:before="100" w:beforeAutospacing="1" w:after="100" w:afterAutospacing="1"/>
    </w:pPr>
  </w:style>
  <w:style w:type="paragraph" w:styleId="DocumentMap">
    <w:name w:val="Document Map"/>
    <w:basedOn w:val="Normal"/>
    <w:semiHidden/>
    <w:rsid w:val="00F02A25"/>
    <w:pPr>
      <w:shd w:val="clear" w:color="auto" w:fill="000080"/>
    </w:pPr>
    <w:rPr>
      <w:rFonts w:ascii="Tahoma" w:hAnsi="Tahoma" w:cs="Tahoma"/>
      <w:sz w:val="20"/>
      <w:szCs w:val="20"/>
    </w:rPr>
  </w:style>
  <w:style w:type="paragraph" w:customStyle="1" w:styleId="StyleBodyTextBlack">
    <w:name w:val="Style Body Text + Black"/>
    <w:basedOn w:val="BodyText"/>
    <w:link w:val="StyleBodyTextBlackChar"/>
    <w:rsid w:val="004C75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120"/>
      <w:ind w:firstLine="360"/>
      <w:contextualSpacing/>
      <w:jc w:val="both"/>
    </w:pPr>
    <w:rPr>
      <w:color w:val="000000"/>
      <w:lang w:bidi="en-US"/>
    </w:rPr>
  </w:style>
  <w:style w:type="character" w:customStyle="1" w:styleId="StyleBodyTextBlackChar">
    <w:name w:val="Style Body Text + Black Char"/>
    <w:basedOn w:val="DefaultParagraphFont"/>
    <w:link w:val="StyleBodyTextBlack"/>
    <w:rsid w:val="004C750A"/>
    <w:rPr>
      <w:color w:val="000000"/>
      <w:sz w:val="24"/>
      <w:lang w:bidi="en-US"/>
    </w:rPr>
  </w:style>
  <w:style w:type="paragraph" w:styleId="Subtitle">
    <w:name w:val="Subtitle"/>
    <w:basedOn w:val="Normal"/>
    <w:next w:val="Normal"/>
    <w:link w:val="SubtitleChar"/>
    <w:uiPriority w:val="11"/>
    <w:qFormat/>
    <w:rsid w:val="004C750A"/>
    <w:pPr>
      <w:spacing w:before="60" w:after="240"/>
      <w:jc w:val="center"/>
    </w:pPr>
    <w:rPr>
      <w:sz w:val="32"/>
      <w:szCs w:val="22"/>
      <w:lang w:bidi="en-US"/>
    </w:rPr>
  </w:style>
  <w:style w:type="character" w:customStyle="1" w:styleId="SubtitleChar">
    <w:name w:val="Subtitle Char"/>
    <w:basedOn w:val="DefaultParagraphFont"/>
    <w:link w:val="Subtitle"/>
    <w:uiPriority w:val="11"/>
    <w:rsid w:val="004C750A"/>
    <w:rPr>
      <w:sz w:val="32"/>
      <w:szCs w:val="22"/>
      <w:lang w:bidi="en-US"/>
    </w:rPr>
  </w:style>
  <w:style w:type="character" w:styleId="SubtleEmphasis">
    <w:name w:val="Subtle Emphasis"/>
    <w:uiPriority w:val="19"/>
    <w:qFormat/>
    <w:rsid w:val="004C750A"/>
    <w:rPr>
      <w:i/>
    </w:rPr>
  </w:style>
  <w:style w:type="paragraph" w:customStyle="1" w:styleId="boxes">
    <w:name w:val="boxes"/>
    <w:basedOn w:val="Normal"/>
    <w:qFormat/>
    <w:rsid w:val="004C750A"/>
    <w:pPr>
      <w:pBdr>
        <w:top w:val="single" w:sz="4" w:space="1" w:color="auto"/>
        <w:left w:val="single" w:sz="4" w:space="4" w:color="auto"/>
        <w:bottom w:val="single" w:sz="4" w:space="1" w:color="auto"/>
        <w:right w:val="single" w:sz="4" w:space="4" w:color="auto"/>
      </w:pBdr>
      <w:spacing w:before="60" w:after="60" w:line="276" w:lineRule="auto"/>
    </w:pPr>
    <w:rPr>
      <w:sz w:val="22"/>
      <w:szCs w:val="20"/>
      <w:lang w:bidi="en-US"/>
    </w:rPr>
  </w:style>
  <w:style w:type="character" w:customStyle="1" w:styleId="Heading8Char">
    <w:name w:val="Heading 8 Char"/>
    <w:basedOn w:val="DefaultParagraphFont"/>
    <w:link w:val="Heading8"/>
    <w:rsid w:val="0045341B"/>
    <w:rPr>
      <w:rFonts w:ascii="Calibri" w:eastAsia="Times New Roman" w:hAnsi="Calibri" w:cs="Times New Roman"/>
      <w:i/>
      <w:iCs/>
      <w:sz w:val="24"/>
      <w:szCs w:val="24"/>
    </w:rPr>
  </w:style>
  <w:style w:type="character" w:styleId="Emphasis">
    <w:name w:val="Emphasis"/>
    <w:uiPriority w:val="20"/>
    <w:qFormat/>
    <w:rsid w:val="0045341B"/>
    <w:rPr>
      <w:b/>
      <w:i/>
      <w:spacing w:val="10"/>
    </w:rPr>
  </w:style>
  <w:style w:type="paragraph" w:customStyle="1" w:styleId="MyHeading2">
    <w:name w:val="My Heading 2"/>
    <w:basedOn w:val="Heading2"/>
    <w:qFormat/>
    <w:rsid w:val="0045341B"/>
    <w:pPr>
      <w:keepNext w:val="0"/>
      <w:numPr>
        <w:ilvl w:val="0"/>
        <w:numId w:val="0"/>
      </w:numPr>
      <w:pBdr>
        <w:bottom w:val="none" w:sz="0" w:space="0" w:color="auto"/>
      </w:pBdr>
      <w:shd w:val="clear" w:color="auto" w:fill="auto"/>
      <w:spacing w:before="0" w:after="0"/>
      <w:ind w:left="360" w:hanging="360"/>
      <w:outlineLvl w:val="5"/>
    </w:pPr>
    <w:rPr>
      <w:b w:val="0"/>
      <w:noProof w:val="0"/>
      <w:spacing w:val="5"/>
      <w:sz w:val="24"/>
      <w:szCs w:val="20"/>
      <w:lang w:bidi="en-US"/>
    </w:rPr>
  </w:style>
  <w:style w:type="character" w:customStyle="1" w:styleId="BodyText2Char">
    <w:name w:val="Body Text 2 Char"/>
    <w:basedOn w:val="DefaultParagraphFont"/>
    <w:link w:val="BodyText2"/>
    <w:rsid w:val="00C16C2C"/>
    <w:rPr>
      <w:i/>
      <w:sz w:val="24"/>
    </w:rPr>
  </w:style>
  <w:style w:type="paragraph" w:styleId="ListParagraph">
    <w:name w:val="List Paragraph"/>
    <w:aliases w:val="Bulleted List"/>
    <w:basedOn w:val="Normal"/>
    <w:uiPriority w:val="34"/>
    <w:qFormat/>
    <w:rsid w:val="004D53CF"/>
    <w:pPr>
      <w:ind w:left="720"/>
    </w:pPr>
  </w:style>
  <w:style w:type="character" w:customStyle="1" w:styleId="Heading4Char">
    <w:name w:val="Heading 4 Char"/>
    <w:basedOn w:val="DefaultParagraphFont"/>
    <w:link w:val="Heading4"/>
    <w:rsid w:val="00A449D3"/>
    <w:rPr>
      <w:b/>
      <w:sz w:val="24"/>
    </w:rPr>
  </w:style>
  <w:style w:type="character" w:customStyle="1" w:styleId="Heading5Char">
    <w:name w:val="Heading 5 Char"/>
    <w:basedOn w:val="DefaultParagraphFont"/>
    <w:link w:val="Heading5"/>
    <w:rsid w:val="00A449D3"/>
    <w:rPr>
      <w:b/>
      <w:sz w:val="36"/>
    </w:rPr>
  </w:style>
  <w:style w:type="character" w:customStyle="1" w:styleId="Heading3Char">
    <w:name w:val="Heading 3 Char"/>
    <w:basedOn w:val="DefaultParagraphFont"/>
    <w:link w:val="Heading3"/>
    <w:rsid w:val="008474AE"/>
    <w:rPr>
      <w:rFonts w:ascii="Arial" w:hAnsi="Arial" w:cs="Arial"/>
      <w:b/>
      <w:bCs/>
      <w:sz w:val="26"/>
      <w:szCs w:val="26"/>
    </w:rPr>
  </w:style>
  <w:style w:type="paragraph" w:styleId="NoSpacing">
    <w:name w:val="No Spacing"/>
    <w:link w:val="NoSpacingChar"/>
    <w:uiPriority w:val="1"/>
    <w:qFormat/>
    <w:rsid w:val="006937DF"/>
    <w:rPr>
      <w:rFonts w:ascii="Calibri" w:eastAsia="Calibri" w:hAnsi="Calibri"/>
      <w:sz w:val="22"/>
      <w:szCs w:val="22"/>
    </w:rPr>
  </w:style>
  <w:style w:type="character" w:customStyle="1" w:styleId="NoSpacingChar">
    <w:name w:val="No Spacing Char"/>
    <w:basedOn w:val="DefaultParagraphFont"/>
    <w:link w:val="NoSpacing"/>
    <w:uiPriority w:val="1"/>
    <w:rsid w:val="00F23417"/>
    <w:rPr>
      <w:rFonts w:ascii="Calibri" w:eastAsia="Calibri" w:hAnsi="Calibri"/>
      <w:sz w:val="22"/>
      <w:szCs w:val="22"/>
      <w:lang w:val="en-US" w:eastAsia="en-US" w:bidi="ar-SA"/>
    </w:rPr>
  </w:style>
  <w:style w:type="character" w:customStyle="1" w:styleId="HeaderChar">
    <w:name w:val="Header Char"/>
    <w:basedOn w:val="DefaultParagraphFont"/>
    <w:link w:val="Header"/>
    <w:uiPriority w:val="99"/>
    <w:rsid w:val="00DC73DC"/>
    <w:rPr>
      <w:sz w:val="24"/>
      <w:szCs w:val="24"/>
    </w:rPr>
  </w:style>
  <w:style w:type="character" w:customStyle="1" w:styleId="FooterChar">
    <w:name w:val="Footer Char"/>
    <w:basedOn w:val="DefaultParagraphFont"/>
    <w:link w:val="Footer"/>
    <w:uiPriority w:val="99"/>
    <w:rsid w:val="00DC73DC"/>
    <w:rPr>
      <w:sz w:val="24"/>
      <w:szCs w:val="24"/>
    </w:rPr>
  </w:style>
  <w:style w:type="character" w:customStyle="1" w:styleId="aqj">
    <w:name w:val="aqj"/>
    <w:basedOn w:val="DefaultParagraphFont"/>
    <w:rsid w:val="00651C73"/>
  </w:style>
  <w:style w:type="character" w:customStyle="1" w:styleId="apple-converted-space">
    <w:name w:val="apple-converted-space"/>
    <w:basedOn w:val="DefaultParagraphFont"/>
    <w:rsid w:val="00651C73"/>
  </w:style>
  <w:style w:type="paragraph" w:customStyle="1" w:styleId="Normal1">
    <w:name w:val="Normal1"/>
    <w:rsid w:val="00F731AA"/>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4527">
      <w:bodyDiv w:val="1"/>
      <w:marLeft w:val="0"/>
      <w:marRight w:val="0"/>
      <w:marTop w:val="0"/>
      <w:marBottom w:val="0"/>
      <w:divBdr>
        <w:top w:val="none" w:sz="0" w:space="0" w:color="auto"/>
        <w:left w:val="none" w:sz="0" w:space="0" w:color="auto"/>
        <w:bottom w:val="none" w:sz="0" w:space="0" w:color="auto"/>
        <w:right w:val="none" w:sz="0" w:space="0" w:color="auto"/>
      </w:divBdr>
    </w:div>
    <w:div w:id="920912184">
      <w:bodyDiv w:val="1"/>
      <w:marLeft w:val="0"/>
      <w:marRight w:val="0"/>
      <w:marTop w:val="0"/>
      <w:marBottom w:val="0"/>
      <w:divBdr>
        <w:top w:val="none" w:sz="0" w:space="0" w:color="auto"/>
        <w:left w:val="none" w:sz="0" w:space="0" w:color="auto"/>
        <w:bottom w:val="none" w:sz="0" w:space="0" w:color="auto"/>
        <w:right w:val="none" w:sz="0" w:space="0" w:color="auto"/>
      </w:divBdr>
      <w:divsChild>
        <w:div w:id="924385978">
          <w:marLeft w:val="0"/>
          <w:marRight w:val="0"/>
          <w:marTop w:val="0"/>
          <w:marBottom w:val="0"/>
          <w:divBdr>
            <w:top w:val="none" w:sz="0" w:space="0" w:color="auto"/>
            <w:left w:val="none" w:sz="0" w:space="0" w:color="auto"/>
            <w:bottom w:val="none" w:sz="0" w:space="0" w:color="auto"/>
            <w:right w:val="none" w:sz="0" w:space="0" w:color="auto"/>
          </w:divBdr>
        </w:div>
        <w:div w:id="261689275">
          <w:marLeft w:val="0"/>
          <w:marRight w:val="0"/>
          <w:marTop w:val="0"/>
          <w:marBottom w:val="0"/>
          <w:divBdr>
            <w:top w:val="none" w:sz="0" w:space="0" w:color="auto"/>
            <w:left w:val="none" w:sz="0" w:space="0" w:color="auto"/>
            <w:bottom w:val="none" w:sz="0" w:space="0" w:color="auto"/>
            <w:right w:val="none" w:sz="0" w:space="0" w:color="auto"/>
          </w:divBdr>
        </w:div>
        <w:div w:id="56823764">
          <w:marLeft w:val="0"/>
          <w:marRight w:val="0"/>
          <w:marTop w:val="0"/>
          <w:marBottom w:val="0"/>
          <w:divBdr>
            <w:top w:val="none" w:sz="0" w:space="0" w:color="auto"/>
            <w:left w:val="none" w:sz="0" w:space="0" w:color="auto"/>
            <w:bottom w:val="none" w:sz="0" w:space="0" w:color="auto"/>
            <w:right w:val="none" w:sz="0" w:space="0" w:color="auto"/>
          </w:divBdr>
        </w:div>
      </w:divsChild>
    </w:div>
    <w:div w:id="987325088">
      <w:bodyDiv w:val="1"/>
      <w:marLeft w:val="0"/>
      <w:marRight w:val="0"/>
      <w:marTop w:val="0"/>
      <w:marBottom w:val="0"/>
      <w:divBdr>
        <w:top w:val="none" w:sz="0" w:space="0" w:color="auto"/>
        <w:left w:val="none" w:sz="0" w:space="0" w:color="auto"/>
        <w:bottom w:val="none" w:sz="0" w:space="0" w:color="auto"/>
        <w:right w:val="none" w:sz="0" w:space="0" w:color="auto"/>
      </w:divBdr>
      <w:divsChild>
        <w:div w:id="1388845019">
          <w:marLeft w:val="0"/>
          <w:marRight w:val="0"/>
          <w:marTop w:val="0"/>
          <w:marBottom w:val="0"/>
          <w:divBdr>
            <w:top w:val="none" w:sz="0" w:space="0" w:color="auto"/>
            <w:left w:val="none" w:sz="0" w:space="0" w:color="auto"/>
            <w:bottom w:val="none" w:sz="0" w:space="0" w:color="auto"/>
            <w:right w:val="none" w:sz="0" w:space="0" w:color="auto"/>
          </w:divBdr>
          <w:divsChild>
            <w:div w:id="743456167">
              <w:marLeft w:val="0"/>
              <w:marRight w:val="0"/>
              <w:marTop w:val="0"/>
              <w:marBottom w:val="0"/>
              <w:divBdr>
                <w:top w:val="none" w:sz="0" w:space="0" w:color="auto"/>
                <w:left w:val="none" w:sz="0" w:space="0" w:color="auto"/>
                <w:bottom w:val="none" w:sz="0" w:space="0" w:color="auto"/>
                <w:right w:val="none" w:sz="0" w:space="0" w:color="auto"/>
              </w:divBdr>
              <w:divsChild>
                <w:div w:id="1692801897">
                  <w:marLeft w:val="0"/>
                  <w:marRight w:val="0"/>
                  <w:marTop w:val="0"/>
                  <w:marBottom w:val="0"/>
                  <w:divBdr>
                    <w:top w:val="none" w:sz="0" w:space="0" w:color="auto"/>
                    <w:left w:val="none" w:sz="0" w:space="0" w:color="auto"/>
                    <w:bottom w:val="none" w:sz="0" w:space="0" w:color="auto"/>
                    <w:right w:val="none" w:sz="0" w:space="0" w:color="auto"/>
                  </w:divBdr>
                  <w:divsChild>
                    <w:div w:id="690304790">
                      <w:marLeft w:val="0"/>
                      <w:marRight w:val="0"/>
                      <w:marTop w:val="0"/>
                      <w:marBottom w:val="0"/>
                      <w:divBdr>
                        <w:top w:val="none" w:sz="0" w:space="0" w:color="auto"/>
                        <w:left w:val="none" w:sz="0" w:space="0" w:color="auto"/>
                        <w:bottom w:val="none" w:sz="0" w:space="0" w:color="auto"/>
                        <w:right w:val="none" w:sz="0" w:space="0" w:color="auto"/>
                      </w:divBdr>
                      <w:divsChild>
                        <w:div w:id="485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V.maryland.gov" TargetMode="External"/><Relationship Id="rId18" Type="http://schemas.openxmlformats.org/officeDocument/2006/relationships/hyperlink" Target="http://www.nationalservice.gov/about/strategic-plan" TargetMode="External"/><Relationship Id="rId26" Type="http://schemas.openxmlformats.org/officeDocument/2006/relationships/hyperlink" Target="http://www.ecfr.go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ionalservice.gov" TargetMode="External"/><Relationship Id="rId17" Type="http://schemas.openxmlformats.org/officeDocument/2006/relationships/hyperlink" Target="http://gosv.maryland.gov/available-funding/" TargetMode="External"/><Relationship Id="rId25" Type="http://schemas.openxmlformats.org/officeDocument/2006/relationships/hyperlink" Target="http://www.nationalservice.gov/build-your-capacity/grants/managing-americorps-gra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rry.ose@maryland.gov" TargetMode="External"/><Relationship Id="rId20" Type="http://schemas.openxmlformats.org/officeDocument/2006/relationships/footer" Target="footer2.xml"/><Relationship Id="rId29" Type="http://schemas.openxmlformats.org/officeDocument/2006/relationships/hyperlink" Target="http://www.GOSV.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V.maryland.gov" TargetMode="External"/><Relationship Id="rId24" Type="http://schemas.openxmlformats.org/officeDocument/2006/relationships/hyperlink" Target="file:///\\mdgov.maryland.gov\data\GOV-Shared\GOSV\2019%20AmeriCorps%20Grant%20Documents%20and%20Information\For%20September%2024%20Release\(https:\www.nationalservice.gov\resources" TargetMode="External"/><Relationship Id="rId32" Type="http://schemas.openxmlformats.org/officeDocument/2006/relationships/hyperlink" Target="http://www.nationalservice.gov" TargetMode="External"/><Relationship Id="rId5" Type="http://schemas.openxmlformats.org/officeDocument/2006/relationships/webSettings" Target="webSettings.xml"/><Relationship Id="rId15" Type="http://schemas.openxmlformats.org/officeDocument/2006/relationships/hyperlink" Target="http://www.GOSV.maryland.gov" TargetMode="External"/><Relationship Id="rId23" Type="http://schemas.openxmlformats.org/officeDocument/2006/relationships/hyperlink" Target="http://www.nationalservice.gov" TargetMode="External"/><Relationship Id="rId28" Type="http://schemas.openxmlformats.org/officeDocument/2006/relationships/hyperlink" Target="mailto:kerry.ose@maryland.gov" TargetMode="External"/><Relationship Id="rId10" Type="http://schemas.openxmlformats.org/officeDocument/2006/relationships/hyperlink" Target="http://www.nationalservice.gov" TargetMode="External"/><Relationship Id="rId19" Type="http://schemas.openxmlformats.org/officeDocument/2006/relationships/footer" Target="footer1.xml"/><Relationship Id="rId31" Type="http://schemas.openxmlformats.org/officeDocument/2006/relationships/hyperlink" Target="http://www.nationalservice.gov/resources/performance-measurement/theory-chan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service.gov" TargetMode="External"/><Relationship Id="rId22" Type="http://schemas.openxmlformats.org/officeDocument/2006/relationships/hyperlink" Target="http://GOSV.maryland.gov" TargetMode="External"/><Relationship Id="rId27" Type="http://schemas.openxmlformats.org/officeDocument/2006/relationships/hyperlink" Target="http://www.nationalservice.gov" TargetMode="External"/><Relationship Id="rId30" Type="http://schemas.openxmlformats.org/officeDocument/2006/relationships/hyperlink" Target="http://www.nationalservice.gov/sites/default/files/resource/npm/toc-powerpoint.pdf"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3A28A-2312-4D62-B229-E82855E0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5098</Words>
  <Characters>31179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Maryland AmeriCorps Concept Paper Instructions</vt:lpstr>
    </vt:vector>
  </TitlesOfParts>
  <Company>Governor's Office for Children (GOC)</Company>
  <LinksUpToDate>false</LinksUpToDate>
  <CharactersWithSpaces>36205</CharactersWithSpaces>
  <SharedDoc>false</SharedDoc>
  <HLinks>
    <vt:vector size="108" baseType="variant">
      <vt:variant>
        <vt:i4>2293867</vt:i4>
      </vt:variant>
      <vt:variant>
        <vt:i4>51</vt:i4>
      </vt:variant>
      <vt:variant>
        <vt:i4>0</vt:i4>
      </vt:variant>
      <vt:variant>
        <vt:i4>5</vt:i4>
      </vt:variant>
      <vt:variant>
        <vt:lpwstr>http://www.nationalservice.gov/</vt:lpwstr>
      </vt:variant>
      <vt:variant>
        <vt:lpwstr/>
      </vt:variant>
      <vt:variant>
        <vt:i4>1900565</vt:i4>
      </vt:variant>
      <vt:variant>
        <vt:i4>48</vt:i4>
      </vt:variant>
      <vt:variant>
        <vt:i4>0</vt:i4>
      </vt:variant>
      <vt:variant>
        <vt:i4>5</vt:i4>
      </vt:variant>
      <vt:variant>
        <vt:lpwstr>http://www.gosv.maryland.gov/</vt:lpwstr>
      </vt:variant>
      <vt:variant>
        <vt:lpwstr/>
      </vt:variant>
      <vt:variant>
        <vt:i4>2818143</vt:i4>
      </vt:variant>
      <vt:variant>
        <vt:i4>45</vt:i4>
      </vt:variant>
      <vt:variant>
        <vt:i4>0</vt:i4>
      </vt:variant>
      <vt:variant>
        <vt:i4>5</vt:i4>
      </vt:variant>
      <vt:variant>
        <vt:lpwstr>mailto:julie.mendez@maryland.gov</vt:lpwstr>
      </vt:variant>
      <vt:variant>
        <vt:lpwstr/>
      </vt:variant>
      <vt:variant>
        <vt:i4>2293867</vt:i4>
      </vt:variant>
      <vt:variant>
        <vt:i4>42</vt:i4>
      </vt:variant>
      <vt:variant>
        <vt:i4>0</vt:i4>
      </vt:variant>
      <vt:variant>
        <vt:i4>5</vt:i4>
      </vt:variant>
      <vt:variant>
        <vt:lpwstr>http://www.nationalservice.gov/</vt:lpwstr>
      </vt:variant>
      <vt:variant>
        <vt:lpwstr/>
      </vt:variant>
      <vt:variant>
        <vt:i4>4456540</vt:i4>
      </vt:variant>
      <vt:variant>
        <vt:i4>39</vt:i4>
      </vt:variant>
      <vt:variant>
        <vt:i4>0</vt:i4>
      </vt:variant>
      <vt:variant>
        <vt:i4>5</vt:i4>
      </vt:variant>
      <vt:variant>
        <vt:lpwstr>http://www.gpoaccess.gov/ecfr</vt:lpwstr>
      </vt:variant>
      <vt:variant>
        <vt:lpwstr/>
      </vt:variant>
      <vt:variant>
        <vt:i4>5308472</vt:i4>
      </vt:variant>
      <vt:variant>
        <vt:i4>36</vt:i4>
      </vt:variant>
      <vt:variant>
        <vt:i4>0</vt:i4>
      </vt:variant>
      <vt:variant>
        <vt:i4>5</vt:i4>
      </vt:variant>
      <vt:variant>
        <vt:lpwstr>http://www.americorps.gov/for_organizations/manage</vt:lpwstr>
      </vt:variant>
      <vt:variant>
        <vt:lpwstr/>
      </vt:variant>
      <vt:variant>
        <vt:i4>3604540</vt:i4>
      </vt:variant>
      <vt:variant>
        <vt:i4>33</vt:i4>
      </vt:variant>
      <vt:variant>
        <vt:i4>0</vt:i4>
      </vt:variant>
      <vt:variant>
        <vt:i4>5</vt:i4>
      </vt:variant>
      <vt:variant>
        <vt:lpwstr>http://www.americorps.gov/</vt:lpwstr>
      </vt:variant>
      <vt:variant>
        <vt:lpwstr/>
      </vt:variant>
      <vt:variant>
        <vt:i4>6029382</vt:i4>
      </vt:variant>
      <vt:variant>
        <vt:i4>30</vt:i4>
      </vt:variant>
      <vt:variant>
        <vt:i4>0</vt:i4>
      </vt:variant>
      <vt:variant>
        <vt:i4>5</vt:i4>
      </vt:variant>
      <vt:variant>
        <vt:lpwstr>http://www.nationalserviceresources.org/</vt:lpwstr>
      </vt:variant>
      <vt:variant>
        <vt:lpwstr/>
      </vt:variant>
      <vt:variant>
        <vt:i4>2293867</vt:i4>
      </vt:variant>
      <vt:variant>
        <vt:i4>27</vt:i4>
      </vt:variant>
      <vt:variant>
        <vt:i4>0</vt:i4>
      </vt:variant>
      <vt:variant>
        <vt:i4>5</vt:i4>
      </vt:variant>
      <vt:variant>
        <vt:lpwstr>http://www.nationalservice.gov/</vt:lpwstr>
      </vt:variant>
      <vt:variant>
        <vt:lpwstr/>
      </vt:variant>
      <vt:variant>
        <vt:i4>1900620</vt:i4>
      </vt:variant>
      <vt:variant>
        <vt:i4>24</vt:i4>
      </vt:variant>
      <vt:variant>
        <vt:i4>0</vt:i4>
      </vt:variant>
      <vt:variant>
        <vt:i4>5</vt:i4>
      </vt:variant>
      <vt:variant>
        <vt:lpwstr>http://gosv.maryland.gov/</vt:lpwstr>
      </vt:variant>
      <vt:variant>
        <vt:lpwstr/>
      </vt:variant>
      <vt:variant>
        <vt:i4>5701718</vt:i4>
      </vt:variant>
      <vt:variant>
        <vt:i4>21</vt:i4>
      </vt:variant>
      <vt:variant>
        <vt:i4>0</vt:i4>
      </vt:variant>
      <vt:variant>
        <vt:i4>5</vt:i4>
      </vt:variant>
      <vt:variant>
        <vt:lpwstr>http://www.nationalservice.gov/pdf/11_0203_cncs_strategic_plan.pdf</vt:lpwstr>
      </vt:variant>
      <vt:variant>
        <vt:lpwstr/>
      </vt:variant>
      <vt:variant>
        <vt:i4>1966132</vt:i4>
      </vt:variant>
      <vt:variant>
        <vt:i4>18</vt:i4>
      </vt:variant>
      <vt:variant>
        <vt:i4>0</vt:i4>
      </vt:variant>
      <vt:variant>
        <vt:i4>5</vt:i4>
      </vt:variant>
      <vt:variant>
        <vt:lpwstr>mailto:jemdez@gosv.state.md.us</vt:lpwstr>
      </vt:variant>
      <vt:variant>
        <vt:lpwstr/>
      </vt:variant>
      <vt:variant>
        <vt:i4>2818143</vt:i4>
      </vt:variant>
      <vt:variant>
        <vt:i4>15</vt:i4>
      </vt:variant>
      <vt:variant>
        <vt:i4>0</vt:i4>
      </vt:variant>
      <vt:variant>
        <vt:i4>5</vt:i4>
      </vt:variant>
      <vt:variant>
        <vt:lpwstr>mailto:julie.mendez@maryland.gov</vt:lpwstr>
      </vt:variant>
      <vt:variant>
        <vt:lpwstr/>
      </vt:variant>
      <vt:variant>
        <vt:i4>1900565</vt:i4>
      </vt:variant>
      <vt:variant>
        <vt:i4>12</vt:i4>
      </vt:variant>
      <vt:variant>
        <vt:i4>0</vt:i4>
      </vt:variant>
      <vt:variant>
        <vt:i4>5</vt:i4>
      </vt:variant>
      <vt:variant>
        <vt:lpwstr>http://www.gosv.maryland.gov/</vt:lpwstr>
      </vt:variant>
      <vt:variant>
        <vt:lpwstr/>
      </vt:variant>
      <vt:variant>
        <vt:i4>1900565</vt:i4>
      </vt:variant>
      <vt:variant>
        <vt:i4>9</vt:i4>
      </vt:variant>
      <vt:variant>
        <vt:i4>0</vt:i4>
      </vt:variant>
      <vt:variant>
        <vt:i4>5</vt:i4>
      </vt:variant>
      <vt:variant>
        <vt:lpwstr>http://www.gosv.maryland.gov/</vt:lpwstr>
      </vt:variant>
      <vt:variant>
        <vt:lpwstr/>
      </vt:variant>
      <vt:variant>
        <vt:i4>2293867</vt:i4>
      </vt:variant>
      <vt:variant>
        <vt:i4>6</vt:i4>
      </vt:variant>
      <vt:variant>
        <vt:i4>0</vt:i4>
      </vt:variant>
      <vt:variant>
        <vt:i4>5</vt:i4>
      </vt:variant>
      <vt:variant>
        <vt:lpwstr>http://www.nationalservice.gov/</vt:lpwstr>
      </vt:variant>
      <vt:variant>
        <vt:lpwstr/>
      </vt:variant>
      <vt:variant>
        <vt:i4>1900565</vt:i4>
      </vt:variant>
      <vt:variant>
        <vt:i4>3</vt:i4>
      </vt:variant>
      <vt:variant>
        <vt:i4>0</vt:i4>
      </vt:variant>
      <vt:variant>
        <vt:i4>5</vt:i4>
      </vt:variant>
      <vt:variant>
        <vt:lpwstr>http://www.gosv.maryland.gov/</vt:lpwstr>
      </vt:variant>
      <vt:variant>
        <vt:lpwstr/>
      </vt:variant>
      <vt:variant>
        <vt:i4>2293867</vt:i4>
      </vt:variant>
      <vt:variant>
        <vt:i4>0</vt:i4>
      </vt:variant>
      <vt:variant>
        <vt:i4>0</vt:i4>
      </vt:variant>
      <vt:variant>
        <vt:i4>5</vt:i4>
      </vt:variant>
      <vt:variant>
        <vt:lpwstr>http://www.nationalservice.gov/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AmeriCorps Concept Paper Instructions</dc:title>
  <dc:creator>AmeriCorps Program Operating Grants(New Applicants Only)Concept Papers are due via email:   October 3, 2011 – 5:00 p.m. EST my B.</dc:creator>
  <cp:lastModifiedBy>Windows User</cp:lastModifiedBy>
  <cp:revision>29</cp:revision>
  <cp:lastPrinted>2018-10-09T16:18:00Z</cp:lastPrinted>
  <dcterms:created xsi:type="dcterms:W3CDTF">2019-09-09T13:56:00Z</dcterms:created>
  <dcterms:modified xsi:type="dcterms:W3CDTF">2019-09-10T18:18:00Z</dcterms:modified>
</cp:coreProperties>
</file>